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13F88" w14:textId="40AA1F15" w:rsidR="00BF10EC" w:rsidRPr="00652D17" w:rsidRDefault="00BF10EC" w:rsidP="00BF10EC">
      <w:pPr>
        <w:jc w:val="center"/>
        <w:rPr>
          <w:rFonts w:ascii="標楷體" w:eastAsia="標楷體" w:hAnsi="標楷體"/>
          <w:b/>
          <w:bCs/>
          <w:sz w:val="28"/>
          <w:szCs w:val="28"/>
        </w:rPr>
      </w:pPr>
      <w:r w:rsidRPr="00906634">
        <w:rPr>
          <w:rFonts w:ascii="標楷體" w:eastAsia="標楷體" w:hAnsi="標楷體" w:hint="eastAsia"/>
          <w:b/>
          <w:bCs/>
          <w:sz w:val="28"/>
          <w:szCs w:val="28"/>
        </w:rPr>
        <w:t>亞洲大學職員差勤管理規則</w:t>
      </w:r>
    </w:p>
    <w:p w14:paraId="0E9F1867" w14:textId="77777777" w:rsidR="00BF10EC" w:rsidRPr="005C5C0A" w:rsidRDefault="00BF10EC" w:rsidP="00BF10EC">
      <w:pPr>
        <w:spacing w:line="300" w:lineRule="exact"/>
        <w:jc w:val="right"/>
        <w:rPr>
          <w:rFonts w:ascii="標楷體" w:eastAsia="標楷體" w:hAnsi="標楷體"/>
          <w:sz w:val="20"/>
          <w:szCs w:val="20"/>
        </w:rPr>
      </w:pPr>
      <w:r w:rsidRPr="1B4F4D15">
        <w:rPr>
          <w:rFonts w:ascii="標楷體" w:eastAsia="標楷體" w:hAnsi="標楷體"/>
          <w:sz w:val="20"/>
          <w:szCs w:val="20"/>
        </w:rPr>
        <w:t>91.11.01 行政會議通過訂定</w:t>
      </w:r>
    </w:p>
    <w:p w14:paraId="0877F2A6" w14:textId="77777777" w:rsidR="00BF10EC" w:rsidRPr="005C5C0A" w:rsidRDefault="00BF10EC" w:rsidP="00BF10EC">
      <w:pPr>
        <w:spacing w:line="300" w:lineRule="exact"/>
        <w:jc w:val="right"/>
        <w:rPr>
          <w:rFonts w:ascii="標楷體" w:eastAsia="標楷體" w:hAnsi="標楷體"/>
          <w:sz w:val="20"/>
          <w:szCs w:val="20"/>
        </w:rPr>
      </w:pPr>
      <w:r w:rsidRPr="6F6BFAAF">
        <w:rPr>
          <w:rFonts w:ascii="標楷體" w:eastAsia="標楷體" w:hAnsi="標楷體"/>
          <w:sz w:val="20"/>
          <w:szCs w:val="20"/>
        </w:rPr>
        <w:t>98.05.15 97學年度第9次行政會議通過修正第3、4、5、7、8、13、17、19</w:t>
      </w:r>
      <w:proofErr w:type="gramStart"/>
      <w:r w:rsidRPr="6F6BFAAF">
        <w:rPr>
          <w:rFonts w:ascii="標楷體" w:eastAsia="標楷體" w:hAnsi="標楷體"/>
          <w:sz w:val="20"/>
          <w:szCs w:val="20"/>
        </w:rPr>
        <w:t>條</w:t>
      </w:r>
      <w:proofErr w:type="gramEnd"/>
      <w:r w:rsidRPr="6F6BFAAF">
        <w:rPr>
          <w:rFonts w:ascii="標楷體" w:eastAsia="標楷體" w:hAnsi="標楷體"/>
          <w:sz w:val="20"/>
          <w:szCs w:val="20"/>
        </w:rPr>
        <w:t>條文</w:t>
      </w:r>
    </w:p>
    <w:p w14:paraId="7CA48BDD" w14:textId="77777777" w:rsidR="00BF10EC" w:rsidRPr="005C5C0A" w:rsidRDefault="00BF10EC" w:rsidP="00BF10EC">
      <w:pPr>
        <w:spacing w:line="300" w:lineRule="exact"/>
        <w:jc w:val="right"/>
        <w:rPr>
          <w:rFonts w:ascii="標楷體" w:eastAsia="標楷體" w:hAnsi="標楷體"/>
          <w:sz w:val="20"/>
          <w:szCs w:val="20"/>
        </w:rPr>
      </w:pPr>
      <w:r w:rsidRPr="6F6BFAAF">
        <w:rPr>
          <w:rFonts w:ascii="標楷體" w:eastAsia="標楷體" w:hAnsi="標楷體"/>
          <w:sz w:val="20"/>
          <w:szCs w:val="20"/>
        </w:rPr>
        <w:t>98.5.26 亞洲秘字第0980004703號函發布</w:t>
      </w:r>
    </w:p>
    <w:p w14:paraId="4F969B04" w14:textId="77777777" w:rsidR="00BF10EC" w:rsidRPr="005C5C0A" w:rsidRDefault="00BF10EC" w:rsidP="00BF10EC">
      <w:pPr>
        <w:spacing w:line="300" w:lineRule="exact"/>
        <w:jc w:val="right"/>
        <w:rPr>
          <w:rFonts w:ascii="標楷體" w:eastAsia="標楷體" w:hAnsi="標楷體"/>
          <w:sz w:val="20"/>
          <w:szCs w:val="20"/>
        </w:rPr>
      </w:pPr>
      <w:r w:rsidRPr="6F6BFAAF">
        <w:rPr>
          <w:rFonts w:ascii="標楷體" w:eastAsia="標楷體" w:hAnsi="標楷體"/>
          <w:sz w:val="20"/>
          <w:szCs w:val="20"/>
        </w:rPr>
        <w:t>107.11.21 107學年度第4次行政會議通過修正第2、3</w:t>
      </w:r>
      <w:proofErr w:type="gramStart"/>
      <w:r w:rsidRPr="6F6BFAAF">
        <w:rPr>
          <w:rFonts w:ascii="標楷體" w:eastAsia="標楷體" w:hAnsi="標楷體"/>
          <w:sz w:val="20"/>
          <w:szCs w:val="20"/>
        </w:rPr>
        <w:t>條</w:t>
      </w:r>
      <w:proofErr w:type="gramEnd"/>
      <w:r w:rsidRPr="6F6BFAAF">
        <w:rPr>
          <w:rFonts w:ascii="標楷體" w:eastAsia="標楷體" w:hAnsi="標楷體"/>
          <w:sz w:val="20"/>
          <w:szCs w:val="20"/>
        </w:rPr>
        <w:t>條文</w:t>
      </w:r>
    </w:p>
    <w:p w14:paraId="5FC5BA7F" w14:textId="77777777" w:rsidR="00BF10EC" w:rsidRPr="005C5C0A" w:rsidRDefault="00BF10EC" w:rsidP="00BF10EC">
      <w:pPr>
        <w:spacing w:line="300" w:lineRule="exact"/>
        <w:jc w:val="right"/>
        <w:rPr>
          <w:rFonts w:ascii="標楷體" w:eastAsia="標楷體" w:hAnsi="標楷體"/>
          <w:sz w:val="20"/>
          <w:szCs w:val="20"/>
        </w:rPr>
      </w:pPr>
      <w:r w:rsidRPr="6F6BFAAF">
        <w:rPr>
          <w:rFonts w:ascii="標楷體" w:eastAsia="標楷體" w:hAnsi="標楷體"/>
          <w:sz w:val="20"/>
          <w:szCs w:val="20"/>
        </w:rPr>
        <w:t>107.12.18 亞洲秘字第1070017637號函發布</w:t>
      </w:r>
    </w:p>
    <w:p w14:paraId="3F90965E" w14:textId="77777777" w:rsidR="00BF10EC" w:rsidRPr="005C5C0A" w:rsidRDefault="00BF10EC" w:rsidP="00BF10EC">
      <w:pPr>
        <w:spacing w:line="300" w:lineRule="exact"/>
        <w:jc w:val="right"/>
        <w:rPr>
          <w:rFonts w:ascii="標楷體" w:eastAsia="標楷體" w:hAnsi="標楷體"/>
          <w:sz w:val="20"/>
          <w:szCs w:val="20"/>
        </w:rPr>
      </w:pPr>
      <w:r w:rsidRPr="6F6BFAAF">
        <w:rPr>
          <w:rFonts w:ascii="標楷體" w:eastAsia="標楷體" w:hAnsi="標楷體"/>
          <w:sz w:val="20"/>
          <w:szCs w:val="20"/>
        </w:rPr>
        <w:t>109.05.20 108學年度第8次行政會議通過修正第3</w:t>
      </w:r>
      <w:proofErr w:type="gramStart"/>
      <w:r w:rsidRPr="6F6BFAAF">
        <w:rPr>
          <w:rFonts w:ascii="標楷體" w:eastAsia="標楷體" w:hAnsi="標楷體"/>
          <w:sz w:val="20"/>
          <w:szCs w:val="20"/>
        </w:rPr>
        <w:t>條</w:t>
      </w:r>
      <w:proofErr w:type="gramEnd"/>
      <w:r w:rsidRPr="6F6BFAAF">
        <w:rPr>
          <w:rFonts w:ascii="標楷體" w:eastAsia="標楷體" w:hAnsi="標楷體"/>
          <w:sz w:val="20"/>
          <w:szCs w:val="20"/>
        </w:rPr>
        <w:t>條文</w:t>
      </w:r>
    </w:p>
    <w:p w14:paraId="28E57422" w14:textId="77777777" w:rsidR="00BF10EC" w:rsidRPr="005C5C0A" w:rsidRDefault="00BF10EC" w:rsidP="00BF10EC">
      <w:pPr>
        <w:spacing w:line="300" w:lineRule="exact"/>
        <w:jc w:val="right"/>
        <w:rPr>
          <w:rFonts w:ascii="標楷體" w:eastAsia="標楷體" w:hAnsi="標楷體"/>
          <w:sz w:val="20"/>
          <w:szCs w:val="20"/>
        </w:rPr>
      </w:pPr>
      <w:r w:rsidRPr="6F6BFAAF">
        <w:rPr>
          <w:rFonts w:ascii="標楷體" w:eastAsia="標楷體" w:hAnsi="標楷體"/>
          <w:sz w:val="20"/>
          <w:szCs w:val="20"/>
        </w:rPr>
        <w:t>109.06.03 亞洲秘字第1090006423號函發布</w:t>
      </w:r>
    </w:p>
    <w:p w14:paraId="05A509FB" w14:textId="77777777" w:rsidR="00BF10EC" w:rsidRPr="005C5C0A" w:rsidRDefault="00BF10EC" w:rsidP="00BF10EC">
      <w:pPr>
        <w:spacing w:line="300" w:lineRule="exact"/>
        <w:jc w:val="right"/>
        <w:rPr>
          <w:rFonts w:ascii="標楷體" w:eastAsia="標楷體" w:hAnsi="標楷體"/>
          <w:sz w:val="20"/>
          <w:szCs w:val="20"/>
        </w:rPr>
      </w:pPr>
      <w:r w:rsidRPr="6F6BFAAF">
        <w:rPr>
          <w:rFonts w:ascii="標楷體" w:eastAsia="標楷體" w:hAnsi="標楷體"/>
          <w:sz w:val="20"/>
          <w:szCs w:val="20"/>
        </w:rPr>
        <w:t>110.07.14 109學年度第9次行政會議通過修正第11、16</w:t>
      </w:r>
      <w:proofErr w:type="gramStart"/>
      <w:r w:rsidRPr="6F6BFAAF">
        <w:rPr>
          <w:rFonts w:ascii="標楷體" w:eastAsia="標楷體" w:hAnsi="標楷體"/>
          <w:sz w:val="20"/>
          <w:szCs w:val="20"/>
        </w:rPr>
        <w:t>條</w:t>
      </w:r>
      <w:proofErr w:type="gramEnd"/>
      <w:r w:rsidRPr="6F6BFAAF">
        <w:rPr>
          <w:rFonts w:ascii="標楷體" w:eastAsia="標楷體" w:hAnsi="標楷體"/>
          <w:sz w:val="20"/>
          <w:szCs w:val="20"/>
        </w:rPr>
        <w:t>條文</w:t>
      </w:r>
    </w:p>
    <w:p w14:paraId="277C9C8E" w14:textId="77777777" w:rsidR="00BF10EC" w:rsidRDefault="00BF10EC" w:rsidP="00BF10EC">
      <w:pPr>
        <w:spacing w:line="300" w:lineRule="exact"/>
        <w:jc w:val="right"/>
        <w:rPr>
          <w:rFonts w:ascii="標楷體" w:eastAsia="標楷體" w:hAnsi="標楷體"/>
          <w:sz w:val="20"/>
          <w:szCs w:val="20"/>
        </w:rPr>
      </w:pPr>
      <w:r w:rsidRPr="6F6BFAAF">
        <w:rPr>
          <w:rFonts w:ascii="標楷體" w:eastAsia="標楷體" w:hAnsi="標楷體"/>
          <w:sz w:val="20"/>
          <w:szCs w:val="20"/>
        </w:rPr>
        <w:t>110.07.27 亞洲秘字第1100009431號函發布</w:t>
      </w:r>
    </w:p>
    <w:p w14:paraId="728EBA2A" w14:textId="77777777" w:rsidR="00BF10EC" w:rsidRDefault="00BF10EC" w:rsidP="00BF10EC">
      <w:pPr>
        <w:spacing w:line="300" w:lineRule="exact"/>
        <w:jc w:val="right"/>
        <w:rPr>
          <w:rFonts w:ascii="標楷體" w:eastAsia="標楷體" w:hAnsi="標楷體"/>
          <w:sz w:val="20"/>
          <w:szCs w:val="20"/>
        </w:rPr>
      </w:pPr>
      <w:r>
        <w:rPr>
          <w:rFonts w:ascii="標楷體" w:eastAsia="標楷體" w:hAnsi="標楷體" w:hint="eastAsia"/>
          <w:sz w:val="20"/>
          <w:szCs w:val="20"/>
        </w:rPr>
        <w:t>111.04.06 110學年度第7次行政會議通過修正第3、13、16</w:t>
      </w:r>
      <w:proofErr w:type="gramStart"/>
      <w:r>
        <w:rPr>
          <w:rFonts w:ascii="標楷體" w:eastAsia="標楷體" w:hAnsi="標楷體" w:hint="eastAsia"/>
          <w:sz w:val="20"/>
          <w:szCs w:val="20"/>
        </w:rPr>
        <w:t>條</w:t>
      </w:r>
      <w:proofErr w:type="gramEnd"/>
      <w:r>
        <w:rPr>
          <w:rFonts w:ascii="標楷體" w:eastAsia="標楷體" w:hAnsi="標楷體" w:hint="eastAsia"/>
          <w:sz w:val="20"/>
          <w:szCs w:val="20"/>
        </w:rPr>
        <w:t>條文</w:t>
      </w:r>
    </w:p>
    <w:p w14:paraId="6888E181" w14:textId="0CDEBD5E" w:rsidR="00BF10EC" w:rsidRDefault="00BF10EC" w:rsidP="00BF10EC">
      <w:pPr>
        <w:spacing w:line="300" w:lineRule="exact"/>
        <w:jc w:val="right"/>
        <w:rPr>
          <w:rFonts w:ascii="標楷體" w:eastAsia="標楷體" w:hAnsi="標楷體"/>
          <w:sz w:val="20"/>
          <w:szCs w:val="20"/>
        </w:rPr>
      </w:pPr>
      <w:r>
        <w:rPr>
          <w:rFonts w:ascii="標楷體" w:eastAsia="標楷體" w:hAnsi="標楷體" w:hint="eastAsia"/>
          <w:sz w:val="20"/>
          <w:szCs w:val="20"/>
        </w:rPr>
        <w:t>111.04.18 亞洲秘字第1110005031號函發布</w:t>
      </w:r>
    </w:p>
    <w:p w14:paraId="58136F8D" w14:textId="028293EF" w:rsidR="00BF10EC" w:rsidRDefault="00BF10EC" w:rsidP="00BF10EC">
      <w:pPr>
        <w:wordWrap w:val="0"/>
        <w:spacing w:line="300" w:lineRule="exact"/>
        <w:jc w:val="right"/>
        <w:rPr>
          <w:rFonts w:ascii="標楷體" w:eastAsia="標楷體" w:hAnsi="標楷體"/>
          <w:sz w:val="20"/>
          <w:szCs w:val="20"/>
        </w:rPr>
      </w:pPr>
      <w:r>
        <w:rPr>
          <w:rFonts w:ascii="標楷體" w:eastAsia="標楷體" w:hAnsi="標楷體" w:hint="eastAsia"/>
          <w:sz w:val="20"/>
          <w:szCs w:val="20"/>
        </w:rPr>
        <w:t>113.09.16 113學年度第1次行政會議通過修正第8</w:t>
      </w:r>
      <w:proofErr w:type="gramStart"/>
      <w:r>
        <w:rPr>
          <w:rFonts w:ascii="標楷體" w:eastAsia="標楷體" w:hAnsi="標楷體" w:hint="eastAsia"/>
          <w:sz w:val="20"/>
          <w:szCs w:val="20"/>
        </w:rPr>
        <w:t>條</w:t>
      </w:r>
      <w:proofErr w:type="gramEnd"/>
      <w:r>
        <w:rPr>
          <w:rFonts w:ascii="標楷體" w:eastAsia="標楷體" w:hAnsi="標楷體" w:hint="eastAsia"/>
          <w:sz w:val="20"/>
          <w:szCs w:val="20"/>
        </w:rPr>
        <w:t>條文</w:t>
      </w:r>
    </w:p>
    <w:p w14:paraId="6671F543" w14:textId="3F1B01BA" w:rsidR="004A5641" w:rsidRPr="004A5641" w:rsidRDefault="004A5641" w:rsidP="004A5641">
      <w:pPr>
        <w:wordWrap w:val="0"/>
        <w:spacing w:line="300" w:lineRule="exact"/>
        <w:jc w:val="right"/>
        <w:rPr>
          <w:rFonts w:ascii="標楷體" w:eastAsia="標楷體" w:hAnsi="標楷體" w:hint="eastAsia"/>
          <w:sz w:val="20"/>
          <w:szCs w:val="20"/>
        </w:rPr>
      </w:pPr>
      <w:r>
        <w:rPr>
          <w:rFonts w:ascii="標楷體" w:eastAsia="標楷體" w:hAnsi="標楷體"/>
          <w:sz w:val="20"/>
          <w:szCs w:val="20"/>
        </w:rPr>
        <w:t>113.10.08 亞洲秘字第1130016015號函發布</w:t>
      </w:r>
    </w:p>
    <w:p w14:paraId="664002A1" w14:textId="77777777" w:rsidR="00BF10EC" w:rsidRPr="001A0FA3" w:rsidRDefault="00BF10EC" w:rsidP="00BF10EC">
      <w:pPr>
        <w:jc w:val="both"/>
        <w:rPr>
          <w:rFonts w:ascii="標楷體" w:eastAsia="標楷體" w:hAnsi="標楷體"/>
        </w:rPr>
      </w:pPr>
      <w:r w:rsidRPr="001A0FA3">
        <w:rPr>
          <w:rFonts w:ascii="標楷體" w:eastAsia="標楷體" w:hAnsi="標楷體"/>
        </w:rPr>
        <w:t>第一條　本規則參照公務人員請假規則訂定之。</w:t>
      </w:r>
    </w:p>
    <w:p w14:paraId="40B1C27D" w14:textId="77777777" w:rsidR="00BF10EC" w:rsidRPr="001A0FA3" w:rsidRDefault="00BF10EC" w:rsidP="00BF10EC">
      <w:pPr>
        <w:jc w:val="both"/>
        <w:rPr>
          <w:rFonts w:ascii="標楷體" w:eastAsia="標楷體" w:hAnsi="標楷體"/>
        </w:rPr>
      </w:pPr>
      <w:r w:rsidRPr="001A0FA3">
        <w:rPr>
          <w:rFonts w:ascii="標楷體" w:eastAsia="標楷體" w:hAnsi="標楷體"/>
        </w:rPr>
        <w:t>第二條　本規則以本校編制內專任職員為適用範圍。</w:t>
      </w:r>
    </w:p>
    <w:p w14:paraId="7E7F13BE" w14:textId="77777777" w:rsidR="00BF10EC" w:rsidRPr="008B5325" w:rsidRDefault="00BF10EC" w:rsidP="00BF10EC">
      <w:pPr>
        <w:ind w:left="960" w:hangingChars="400" w:hanging="960"/>
        <w:jc w:val="both"/>
        <w:rPr>
          <w:rFonts w:ascii="標楷體" w:eastAsia="標楷體" w:hAnsi="標楷體"/>
        </w:rPr>
      </w:pPr>
      <w:r w:rsidRPr="001A0FA3">
        <w:rPr>
          <w:rFonts w:ascii="標楷體" w:eastAsia="標楷體" w:hAnsi="標楷體"/>
        </w:rPr>
        <w:t xml:space="preserve">第三條　</w:t>
      </w:r>
      <w:r w:rsidRPr="008B5325">
        <w:rPr>
          <w:rFonts w:ascii="標楷體" w:eastAsia="標楷體" w:hAnsi="標楷體"/>
        </w:rPr>
        <w:t>職員之請假，依下列規定：</w:t>
      </w:r>
    </w:p>
    <w:p w14:paraId="6C255429" w14:textId="77777777" w:rsidR="00BF10EC" w:rsidRPr="008B5325" w:rsidRDefault="00BF10EC" w:rsidP="00BF10EC">
      <w:pPr>
        <w:ind w:leftChars="400" w:left="1440" w:hangingChars="200" w:hanging="480"/>
        <w:jc w:val="both"/>
        <w:rPr>
          <w:rFonts w:ascii="標楷體" w:eastAsia="標楷體" w:hAnsi="標楷體"/>
        </w:rPr>
      </w:pPr>
      <w:r w:rsidRPr="008B5325">
        <w:rPr>
          <w:rFonts w:ascii="標楷體" w:eastAsia="標楷體" w:hAnsi="標楷體"/>
        </w:rPr>
        <w:t>一、因事得請事假，</w:t>
      </w:r>
      <w:proofErr w:type="gramStart"/>
      <w:r w:rsidRPr="008B5325">
        <w:rPr>
          <w:rFonts w:ascii="標楷體" w:eastAsia="標楷體" w:hAnsi="標楷體"/>
        </w:rPr>
        <w:t>每年准給五日</w:t>
      </w:r>
      <w:proofErr w:type="gramEnd"/>
      <w:r w:rsidRPr="008B5325">
        <w:rPr>
          <w:rFonts w:ascii="標楷體" w:eastAsia="標楷體" w:hAnsi="標楷體"/>
        </w:rPr>
        <w:t>。其家庭成員預防接種、發生嚴重之疾病或其他重大事故須親自照顧時，得請家庭照顧假，</w:t>
      </w:r>
      <w:proofErr w:type="gramStart"/>
      <w:r w:rsidRPr="008B5325">
        <w:rPr>
          <w:rFonts w:ascii="標楷體" w:eastAsia="標楷體" w:hAnsi="標楷體"/>
        </w:rPr>
        <w:t>每年准給七日</w:t>
      </w:r>
      <w:proofErr w:type="gramEnd"/>
      <w:r w:rsidRPr="008B5325">
        <w:rPr>
          <w:rFonts w:ascii="標楷體" w:eastAsia="標楷體" w:hAnsi="標楷體"/>
        </w:rPr>
        <w:t>，其請假日數併入事假計算。超過規定之日數，應按日扣除</w:t>
      </w:r>
      <w:proofErr w:type="gramStart"/>
      <w:r w:rsidRPr="008B5325">
        <w:rPr>
          <w:rFonts w:ascii="標楷體" w:eastAsia="標楷體" w:hAnsi="標楷體"/>
        </w:rPr>
        <w:t>俸</w:t>
      </w:r>
      <w:proofErr w:type="gramEnd"/>
      <w:r w:rsidRPr="008B5325">
        <w:rPr>
          <w:rFonts w:ascii="標楷體" w:eastAsia="標楷體" w:hAnsi="標楷體"/>
        </w:rPr>
        <w:t>（薪）給。</w:t>
      </w:r>
    </w:p>
    <w:p w14:paraId="6F1A97B6" w14:textId="77777777" w:rsidR="00BF10EC" w:rsidRPr="008B5325" w:rsidRDefault="00BF10EC" w:rsidP="00BF10EC">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416" w:left="1478" w:hangingChars="200" w:hanging="480"/>
        <w:jc w:val="both"/>
        <w:rPr>
          <w:rFonts w:ascii="標楷體" w:eastAsia="標楷體" w:hAnsi="標楷體"/>
        </w:rPr>
      </w:pPr>
      <w:r w:rsidRPr="008B5325">
        <w:rPr>
          <w:rFonts w:ascii="標楷體" w:eastAsia="標楷體" w:hAnsi="標楷體"/>
          <w:kern w:val="0"/>
          <w:lang w:val="x-none" w:eastAsia="x-none"/>
        </w:rPr>
        <w:t>二、因疾病必須治療或休養者，得請病假，每年准給二十八日。女性職員因生理日致工作有困難者，每月得請生理假一日，全年請假日數未逾三日，不併入病假計算，其餘日數併入病假計算。</w:t>
      </w:r>
    </w:p>
    <w:p w14:paraId="6A3B13D5" w14:textId="77777777" w:rsidR="00BF10EC" w:rsidRPr="008B5325" w:rsidRDefault="00BF10EC" w:rsidP="00BF10EC">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610" w:left="1464"/>
        <w:jc w:val="both"/>
        <w:rPr>
          <w:rFonts w:ascii="標楷體" w:eastAsia="標楷體" w:hAnsi="標楷體" w:cs="細明體"/>
        </w:rPr>
      </w:pPr>
      <w:r w:rsidRPr="008B5325">
        <w:rPr>
          <w:rFonts w:ascii="標楷體" w:eastAsia="標楷體" w:hAnsi="標楷體" w:cs="細明體"/>
          <w:kern w:val="0"/>
        </w:rPr>
        <w:t>前項併入及</w:t>
      </w:r>
      <w:proofErr w:type="gramStart"/>
      <w:r w:rsidRPr="008B5325">
        <w:rPr>
          <w:rFonts w:ascii="標楷體" w:eastAsia="標楷體" w:hAnsi="標楷體" w:cs="細明體"/>
          <w:kern w:val="0"/>
        </w:rPr>
        <w:t>不</w:t>
      </w:r>
      <w:proofErr w:type="gramEnd"/>
      <w:r w:rsidRPr="008B5325">
        <w:rPr>
          <w:rFonts w:ascii="標楷體" w:eastAsia="標楷體" w:hAnsi="標楷體" w:cs="細明體"/>
          <w:kern w:val="0"/>
        </w:rPr>
        <w:t>併入病假之生理假薪資，減半發給。</w:t>
      </w:r>
    </w:p>
    <w:p w14:paraId="7774AFD0" w14:textId="77777777" w:rsidR="00BF10EC" w:rsidRPr="008B5325" w:rsidRDefault="00BF10EC" w:rsidP="00BF10EC">
      <w:pPr>
        <w:ind w:leftChars="610" w:left="1464"/>
        <w:jc w:val="both"/>
        <w:rPr>
          <w:rFonts w:ascii="標楷體" w:eastAsia="標楷體" w:hAnsi="標楷體"/>
          <w:kern w:val="0"/>
          <w:lang w:val="x-none" w:eastAsia="x-none"/>
        </w:rPr>
      </w:pPr>
      <w:r w:rsidRPr="008B5325">
        <w:rPr>
          <w:rFonts w:ascii="標楷體" w:eastAsia="標楷體" w:hAnsi="標楷體"/>
          <w:kern w:val="0"/>
          <w:lang w:val="x-none" w:eastAsia="x-none"/>
        </w:rPr>
        <w:t>患重病非短時間所能治癒者，經校長核准得延長之。其延長期間自第一次請延長病假之首日起算，二學年內合併計算不得超過一學年。但銷假上班一學年以上者，其延長病假得重行起算。</w:t>
      </w:r>
    </w:p>
    <w:p w14:paraId="5289ABCF" w14:textId="77777777" w:rsidR="00BF10EC" w:rsidRPr="008B5325" w:rsidRDefault="00BF10EC" w:rsidP="00BF10EC">
      <w:pPr>
        <w:ind w:leftChars="400" w:left="1440" w:hangingChars="200" w:hanging="480"/>
        <w:jc w:val="both"/>
        <w:rPr>
          <w:rFonts w:ascii="標楷體" w:eastAsia="標楷體" w:hAnsi="標楷體"/>
        </w:rPr>
      </w:pPr>
      <w:r w:rsidRPr="008B5325">
        <w:rPr>
          <w:rFonts w:ascii="標楷體" w:eastAsia="標楷體" w:hAnsi="標楷體"/>
        </w:rPr>
        <w:t>三、因結婚者，給婚假十四日。</w:t>
      </w:r>
      <w:r w:rsidRPr="008B5325">
        <w:rPr>
          <w:rFonts w:ascii="標楷體" w:eastAsia="標楷體" w:hAnsi="標楷體" w:hint="eastAsia"/>
        </w:rPr>
        <w:t>應自結婚之日前十日起</w:t>
      </w:r>
      <w:proofErr w:type="gramStart"/>
      <w:r w:rsidRPr="008B5325">
        <w:rPr>
          <w:rFonts w:ascii="標楷體" w:eastAsia="標楷體" w:hAnsi="標楷體" w:hint="eastAsia"/>
        </w:rPr>
        <w:t>三個月內請畢</w:t>
      </w:r>
      <w:proofErr w:type="gramEnd"/>
      <w:r w:rsidRPr="008B5325">
        <w:rPr>
          <w:rFonts w:ascii="標楷體" w:eastAsia="標楷體" w:hAnsi="標楷體" w:hint="eastAsia"/>
        </w:rPr>
        <w:t>。但因特殊事由經由校長核准者，得於</w:t>
      </w:r>
      <w:proofErr w:type="gramStart"/>
      <w:r w:rsidRPr="008B5325">
        <w:rPr>
          <w:rFonts w:ascii="標楷體" w:eastAsia="標楷體" w:hAnsi="標楷體" w:hint="eastAsia"/>
        </w:rPr>
        <w:t>一年內請畢</w:t>
      </w:r>
      <w:proofErr w:type="gramEnd"/>
      <w:r w:rsidRPr="008B5325">
        <w:rPr>
          <w:rFonts w:ascii="標楷體" w:eastAsia="標楷體" w:hAnsi="標楷體" w:hint="eastAsia"/>
        </w:rPr>
        <w:t>。</w:t>
      </w:r>
    </w:p>
    <w:p w14:paraId="0690F7C0" w14:textId="77777777" w:rsidR="00BF10EC" w:rsidRPr="008B5325" w:rsidRDefault="00BF10EC" w:rsidP="00BF10EC">
      <w:pPr>
        <w:ind w:leftChars="400" w:left="1440" w:hangingChars="200" w:hanging="480"/>
        <w:jc w:val="both"/>
        <w:rPr>
          <w:rFonts w:ascii="標楷體" w:eastAsia="標楷體" w:hAnsi="標楷體"/>
        </w:rPr>
      </w:pPr>
      <w:r w:rsidRPr="008B5325">
        <w:rPr>
          <w:rFonts w:ascii="標楷體" w:eastAsia="標楷體" w:hAnsi="標楷體"/>
        </w:rPr>
        <w:t>四、因懷孕者，分娩前，給產前假八日，得分次申請，不得保留至分娩後；於分娩後，給</w:t>
      </w:r>
      <w:proofErr w:type="gramStart"/>
      <w:r w:rsidRPr="008B5325">
        <w:rPr>
          <w:rFonts w:ascii="標楷體" w:eastAsia="標楷體" w:hAnsi="標楷體"/>
        </w:rPr>
        <w:t>娩</w:t>
      </w:r>
      <w:proofErr w:type="gramEnd"/>
      <w:r w:rsidRPr="008B5325">
        <w:rPr>
          <w:rFonts w:ascii="標楷體" w:eastAsia="標楷體" w:hAnsi="標楷體"/>
        </w:rPr>
        <w:t>假四十二日。</w:t>
      </w:r>
    </w:p>
    <w:p w14:paraId="027D222C" w14:textId="77777777" w:rsidR="00BF10EC" w:rsidRPr="008B5325" w:rsidRDefault="00BF10EC" w:rsidP="00BF10EC">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610" w:left="1464"/>
        <w:jc w:val="both"/>
        <w:rPr>
          <w:rFonts w:ascii="標楷體" w:eastAsia="標楷體" w:hAnsi="標楷體" w:cs="新細明體"/>
        </w:rPr>
      </w:pPr>
      <w:r w:rsidRPr="008B5325">
        <w:rPr>
          <w:rFonts w:ascii="標楷體" w:eastAsia="標楷體" w:hAnsi="標楷體" w:cs="新細明體"/>
          <w:kern w:val="0"/>
        </w:rPr>
        <w:t>懷孕五個月以上流產者，應使其停止工作，給予流產假四十二日；懷孕三個月以上未滿五個月流產者，給流產假二十一日；懷孕未滿三個月流產者，應使其停止工作，給予流產假十四日。</w:t>
      </w:r>
    </w:p>
    <w:p w14:paraId="1594A5EA" w14:textId="77777777" w:rsidR="00BF10EC" w:rsidRPr="008B5325" w:rsidRDefault="00BF10EC" w:rsidP="00BF10EC">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610" w:left="1464"/>
        <w:jc w:val="both"/>
        <w:rPr>
          <w:rFonts w:ascii="標楷體" w:eastAsia="標楷體" w:hAnsi="標楷體" w:cs="細明體"/>
        </w:rPr>
      </w:pPr>
      <w:r w:rsidRPr="008B5325">
        <w:rPr>
          <w:rFonts w:ascii="標楷體" w:eastAsia="標楷體" w:hAnsi="標楷體" w:cs="細明體"/>
          <w:kern w:val="0"/>
        </w:rPr>
        <w:t>產假及流產假應</w:t>
      </w:r>
      <w:proofErr w:type="gramStart"/>
      <w:r w:rsidRPr="008B5325">
        <w:rPr>
          <w:rFonts w:ascii="標楷體" w:eastAsia="標楷體" w:hAnsi="標楷體" w:cs="細明體"/>
          <w:kern w:val="0"/>
        </w:rPr>
        <w:t>一次請畢</w:t>
      </w:r>
      <w:proofErr w:type="gramEnd"/>
      <w:r w:rsidRPr="008B5325">
        <w:rPr>
          <w:rFonts w:ascii="標楷體" w:eastAsia="標楷體" w:hAnsi="標楷體" w:cs="細明體"/>
          <w:kern w:val="0"/>
        </w:rPr>
        <w:t>。</w:t>
      </w:r>
    </w:p>
    <w:p w14:paraId="02ADB0C5" w14:textId="77777777" w:rsidR="00BF10EC" w:rsidRPr="008B5325" w:rsidRDefault="00BF10EC" w:rsidP="00BF10EC">
      <w:pPr>
        <w:widowControl/>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416" w:left="1423" w:hangingChars="177" w:hanging="425"/>
        <w:jc w:val="both"/>
        <w:rPr>
          <w:rFonts w:ascii="標楷體" w:eastAsia="標楷體" w:hAnsi="標楷體"/>
        </w:rPr>
      </w:pPr>
      <w:r w:rsidRPr="008B5325">
        <w:rPr>
          <w:rFonts w:ascii="標楷體" w:eastAsia="標楷體" w:hAnsi="標楷體"/>
          <w:kern w:val="0"/>
          <w:lang w:val="x-none" w:eastAsia="x-none"/>
        </w:rPr>
        <w:t>五、</w:t>
      </w:r>
      <w:r w:rsidRPr="008B5325">
        <w:rPr>
          <w:rFonts w:ascii="標楷體" w:eastAsia="標楷體" w:hAnsi="標楷體"/>
          <w:lang w:val="x-none" w:eastAsia="x-none"/>
        </w:rPr>
        <w:t>因配偶分娩者或懷孕滿二十週以上流產者，准給陪產檢及陪產假七日，得分次申請。但應於配偶分娩日或流產日前後合計十五日(含例假日)內請畢。</w:t>
      </w:r>
    </w:p>
    <w:p w14:paraId="5C6326DE" w14:textId="77777777" w:rsidR="00BF10EC" w:rsidRPr="008B5325" w:rsidRDefault="00BF10EC" w:rsidP="00BF10EC">
      <w:pPr>
        <w:widowControl/>
        <w:ind w:leftChars="400" w:left="1440" w:hangingChars="200" w:hanging="480"/>
        <w:jc w:val="both"/>
        <w:rPr>
          <w:rFonts w:ascii="標楷體" w:eastAsia="標楷體" w:hAnsi="標楷體" w:cs="新細明體"/>
          <w:kern w:val="0"/>
        </w:rPr>
      </w:pPr>
      <w:r w:rsidRPr="008B5325">
        <w:rPr>
          <w:rFonts w:ascii="標楷體" w:eastAsia="標楷體" w:hAnsi="標楷體" w:cs="新細明體"/>
          <w:kern w:val="0"/>
        </w:rPr>
        <w:t>六、因父母、配偶死亡者，給喪假十五日；繼父母、配偶之父母、子女死亡者，給喪假十日；曾祖父母、祖父母、配偶之祖父母、配偶之繼父母、兄弟姐妹死亡者，給喪假五日。</w:t>
      </w:r>
    </w:p>
    <w:p w14:paraId="62D7006B" w14:textId="77777777" w:rsidR="00BF10EC" w:rsidRPr="008B5325" w:rsidRDefault="00BF10EC" w:rsidP="00BF10EC">
      <w:pPr>
        <w:widowControl/>
        <w:ind w:leftChars="600" w:left="1440"/>
        <w:jc w:val="both"/>
        <w:rPr>
          <w:rFonts w:ascii="標楷體" w:eastAsia="標楷體" w:hAnsi="標楷體" w:cs="新細明體"/>
          <w:kern w:val="0"/>
        </w:rPr>
      </w:pPr>
      <w:r w:rsidRPr="008B5325">
        <w:rPr>
          <w:rFonts w:ascii="標楷體" w:eastAsia="標楷體" w:hAnsi="標楷體" w:cs="新細明體"/>
          <w:kern w:val="0"/>
        </w:rPr>
        <w:t>喪假得分次申請。但應於死亡之日起</w:t>
      </w:r>
      <w:proofErr w:type="gramStart"/>
      <w:r w:rsidRPr="008B5325">
        <w:rPr>
          <w:rFonts w:ascii="標楷體" w:eastAsia="標楷體" w:hAnsi="標楷體" w:cs="新細明體"/>
          <w:kern w:val="0"/>
        </w:rPr>
        <w:t>百日內請畢</w:t>
      </w:r>
      <w:proofErr w:type="gramEnd"/>
      <w:r w:rsidRPr="008B5325">
        <w:rPr>
          <w:rFonts w:ascii="標楷體" w:eastAsia="標楷體" w:hAnsi="標楷體" w:cs="新細明體"/>
          <w:kern w:val="0"/>
        </w:rPr>
        <w:t>。</w:t>
      </w:r>
    </w:p>
    <w:p w14:paraId="6D37FDAF" w14:textId="77777777" w:rsidR="00BF10EC" w:rsidRPr="008B5325" w:rsidRDefault="00BF10EC" w:rsidP="00BF10EC">
      <w:pPr>
        <w:ind w:leftChars="400" w:left="1440" w:hangingChars="200" w:hanging="480"/>
        <w:jc w:val="both"/>
        <w:rPr>
          <w:rFonts w:ascii="標楷體" w:eastAsia="標楷體" w:hAnsi="標楷體"/>
        </w:rPr>
      </w:pPr>
      <w:r w:rsidRPr="008B5325">
        <w:rPr>
          <w:rFonts w:ascii="標楷體" w:eastAsia="標楷體" w:hAnsi="標楷體"/>
        </w:rPr>
        <w:lastRenderedPageBreak/>
        <w:t>七、因捐贈器官者，視實際需要給特別假，每年</w:t>
      </w:r>
      <w:proofErr w:type="gramStart"/>
      <w:r w:rsidRPr="008B5325">
        <w:rPr>
          <w:rFonts w:ascii="標楷體" w:eastAsia="標楷體" w:hAnsi="標楷體"/>
        </w:rPr>
        <w:t>合計准給十日</w:t>
      </w:r>
      <w:proofErr w:type="gramEnd"/>
      <w:r w:rsidRPr="008B5325">
        <w:rPr>
          <w:rFonts w:ascii="標楷體" w:eastAsia="標楷體" w:hAnsi="標楷體"/>
        </w:rPr>
        <w:t>。</w:t>
      </w:r>
    </w:p>
    <w:p w14:paraId="180C033C" w14:textId="77777777" w:rsidR="00BF10EC" w:rsidRPr="008B5325" w:rsidRDefault="00BF10EC" w:rsidP="00BF10EC">
      <w:pPr>
        <w:ind w:leftChars="400" w:left="1440" w:hangingChars="200" w:hanging="480"/>
        <w:jc w:val="both"/>
        <w:rPr>
          <w:rFonts w:ascii="標楷體" w:eastAsia="標楷體" w:hAnsi="標楷體"/>
        </w:rPr>
      </w:pPr>
      <w:r w:rsidRPr="008B5325">
        <w:rPr>
          <w:rFonts w:ascii="標楷體" w:eastAsia="標楷體" w:hAnsi="標楷體"/>
        </w:rPr>
        <w:t>八、育嬰假：依本校女性教職員工育嬰期間留職停薪辦法辦理，其辦法另訂之。</w:t>
      </w:r>
    </w:p>
    <w:p w14:paraId="1FE4D490" w14:textId="77777777" w:rsidR="00BF10EC" w:rsidRPr="008B5325" w:rsidRDefault="00BF10EC" w:rsidP="00BF10EC">
      <w:pPr>
        <w:ind w:leftChars="400" w:left="960"/>
        <w:jc w:val="both"/>
        <w:rPr>
          <w:rFonts w:ascii="標楷體" w:eastAsia="標楷體" w:hAnsi="標楷體"/>
        </w:rPr>
      </w:pPr>
      <w:r w:rsidRPr="008B5325">
        <w:rPr>
          <w:rFonts w:ascii="標楷體" w:eastAsia="標楷體" w:hAnsi="標楷體"/>
        </w:rPr>
        <w:t>前項事、病假日數依學年度計算，其第一款所</w:t>
      </w:r>
      <w:proofErr w:type="gramStart"/>
      <w:r w:rsidRPr="008B5325">
        <w:rPr>
          <w:rFonts w:ascii="標楷體" w:eastAsia="標楷體" w:hAnsi="標楷體"/>
        </w:rPr>
        <w:t>定准給</w:t>
      </w:r>
      <w:proofErr w:type="gramEnd"/>
      <w:r w:rsidRPr="008B5325">
        <w:rPr>
          <w:rFonts w:ascii="標楷體" w:eastAsia="標楷體" w:hAnsi="標楷體"/>
        </w:rPr>
        <w:t>事假日數，任職未滿</w:t>
      </w:r>
      <w:proofErr w:type="gramStart"/>
      <w:r w:rsidRPr="008B5325">
        <w:rPr>
          <w:rFonts w:ascii="標楷體" w:eastAsia="標楷體" w:hAnsi="標楷體"/>
        </w:rPr>
        <w:t>一</w:t>
      </w:r>
      <w:proofErr w:type="gramEnd"/>
      <w:r w:rsidRPr="008B5325">
        <w:rPr>
          <w:rFonts w:ascii="標楷體" w:eastAsia="標楷體" w:hAnsi="標楷體"/>
        </w:rPr>
        <w:t>學年者，依在職月數比例計算，比例計算後未滿半日者以半日</w:t>
      </w:r>
      <w:r w:rsidRPr="008B5325">
        <w:rPr>
          <w:rFonts w:ascii="標楷體" w:eastAsia="標楷體" w:hAnsi="標楷體" w:hint="eastAsia"/>
        </w:rPr>
        <w:t>。</w:t>
      </w:r>
    </w:p>
    <w:p w14:paraId="28BB61E5" w14:textId="77777777" w:rsidR="00BF10EC" w:rsidRPr="008B5325" w:rsidRDefault="00BF10EC" w:rsidP="00BF10EC">
      <w:pPr>
        <w:widowControl/>
        <w:jc w:val="both"/>
        <w:rPr>
          <w:rFonts w:ascii="標楷體" w:eastAsia="標楷體" w:hAnsi="標楷體" w:cs="新細明體"/>
          <w:kern w:val="0"/>
        </w:rPr>
      </w:pPr>
      <w:r w:rsidRPr="008B5325">
        <w:rPr>
          <w:rFonts w:ascii="標楷體" w:eastAsia="標楷體" w:hAnsi="標楷體" w:cs="新細明體"/>
          <w:kern w:val="0"/>
        </w:rPr>
        <w:t>第四條　職員有下列各款情事之</w:t>
      </w:r>
      <w:proofErr w:type="gramStart"/>
      <w:r w:rsidRPr="008B5325">
        <w:rPr>
          <w:rFonts w:ascii="標楷體" w:eastAsia="標楷體" w:hAnsi="標楷體" w:cs="新細明體"/>
          <w:kern w:val="0"/>
        </w:rPr>
        <w:t>一</w:t>
      </w:r>
      <w:proofErr w:type="gramEnd"/>
      <w:r w:rsidRPr="008B5325">
        <w:rPr>
          <w:rFonts w:ascii="標楷體" w:eastAsia="標楷體" w:hAnsi="標楷體" w:cs="新細明體"/>
          <w:kern w:val="0"/>
        </w:rPr>
        <w:t>者，給予公假。其期間由本校視實際需要定之：</w:t>
      </w:r>
    </w:p>
    <w:p w14:paraId="37A74FE8" w14:textId="77777777" w:rsidR="00BF10EC" w:rsidRPr="008B5325" w:rsidRDefault="00BF10EC" w:rsidP="00BF10EC">
      <w:pPr>
        <w:widowControl/>
        <w:ind w:firstLineChars="400" w:firstLine="960"/>
        <w:jc w:val="both"/>
        <w:rPr>
          <w:rFonts w:ascii="標楷體" w:eastAsia="標楷體" w:hAnsi="標楷體" w:cs="新細明體"/>
          <w:kern w:val="0"/>
        </w:rPr>
      </w:pPr>
      <w:r w:rsidRPr="008B5325">
        <w:rPr>
          <w:rFonts w:ascii="標楷體" w:eastAsia="標楷體" w:hAnsi="標楷體" w:cs="新細明體"/>
          <w:kern w:val="0"/>
        </w:rPr>
        <w:t>一、奉派參加政府召集之集會。</w:t>
      </w:r>
    </w:p>
    <w:p w14:paraId="28B13639" w14:textId="77777777" w:rsidR="00BF10EC" w:rsidRPr="008B5325" w:rsidRDefault="00BF10EC" w:rsidP="00BF10EC">
      <w:pPr>
        <w:widowControl/>
        <w:ind w:firstLineChars="400" w:firstLine="960"/>
        <w:jc w:val="both"/>
        <w:rPr>
          <w:rFonts w:ascii="標楷體" w:eastAsia="標楷體" w:hAnsi="標楷體" w:cs="新細明體"/>
          <w:kern w:val="0"/>
        </w:rPr>
      </w:pPr>
      <w:r w:rsidRPr="008B5325">
        <w:rPr>
          <w:rFonts w:ascii="標楷體" w:eastAsia="標楷體" w:hAnsi="標楷體" w:cs="新細明體"/>
          <w:kern w:val="0"/>
        </w:rPr>
        <w:t>二、參加政府舉辦與職務有關之考試，經校長核准者。</w:t>
      </w:r>
    </w:p>
    <w:p w14:paraId="3179F25D" w14:textId="77777777" w:rsidR="00BF10EC" w:rsidRPr="008B5325" w:rsidRDefault="00BF10EC" w:rsidP="00BF10EC">
      <w:pPr>
        <w:widowControl/>
        <w:ind w:firstLineChars="400" w:firstLine="960"/>
        <w:jc w:val="both"/>
        <w:rPr>
          <w:rFonts w:ascii="標楷體" w:eastAsia="標楷體" w:hAnsi="標楷體" w:cs="新細明體"/>
          <w:kern w:val="0"/>
        </w:rPr>
      </w:pPr>
      <w:r w:rsidRPr="008B5325">
        <w:rPr>
          <w:rFonts w:ascii="標楷體" w:eastAsia="標楷體" w:hAnsi="標楷體" w:cs="新細明體"/>
          <w:kern w:val="0"/>
        </w:rPr>
        <w:t>三、依法受各種兵役召集。</w:t>
      </w:r>
    </w:p>
    <w:p w14:paraId="2E53A278" w14:textId="77777777" w:rsidR="00BF10EC" w:rsidRPr="008B5325" w:rsidRDefault="00BF10EC" w:rsidP="00BF10EC">
      <w:pPr>
        <w:widowControl/>
        <w:ind w:firstLineChars="400" w:firstLine="960"/>
        <w:jc w:val="both"/>
        <w:rPr>
          <w:rFonts w:ascii="標楷體" w:eastAsia="標楷體" w:hAnsi="標楷體" w:cs="新細明體"/>
          <w:kern w:val="0"/>
        </w:rPr>
      </w:pPr>
      <w:r w:rsidRPr="008B5325">
        <w:rPr>
          <w:rFonts w:ascii="標楷體" w:eastAsia="標楷體" w:hAnsi="標楷體" w:cs="新細明體"/>
          <w:kern w:val="0"/>
        </w:rPr>
        <w:t>四、參加政府依法舉辦之各項投票。</w:t>
      </w:r>
    </w:p>
    <w:p w14:paraId="598C9069" w14:textId="77777777" w:rsidR="00BF10EC" w:rsidRPr="008B5325" w:rsidRDefault="00BF10EC" w:rsidP="00BF10EC">
      <w:pPr>
        <w:widowControl/>
        <w:ind w:leftChars="400" w:left="1440" w:hangingChars="200" w:hanging="480"/>
        <w:jc w:val="both"/>
        <w:rPr>
          <w:rFonts w:ascii="標楷體" w:eastAsia="標楷體" w:hAnsi="標楷體" w:cs="新細明體"/>
          <w:kern w:val="0"/>
        </w:rPr>
      </w:pPr>
      <w:r w:rsidRPr="008B5325">
        <w:rPr>
          <w:rFonts w:ascii="標楷體" w:eastAsia="標楷體" w:hAnsi="標楷體" w:cs="新細明體"/>
          <w:kern w:val="0"/>
        </w:rPr>
        <w:t>五、因執行職務或上下班途中發生危險以致傷病，必須修養或療治，其期間在二學年以內者。</w:t>
      </w:r>
    </w:p>
    <w:p w14:paraId="008CFC8B" w14:textId="77777777" w:rsidR="00BF10EC" w:rsidRPr="008B5325" w:rsidRDefault="00BF10EC" w:rsidP="00BF10EC">
      <w:pPr>
        <w:widowControl/>
        <w:ind w:firstLineChars="400" w:firstLine="960"/>
        <w:jc w:val="both"/>
        <w:rPr>
          <w:rFonts w:ascii="標楷體" w:eastAsia="標楷體" w:hAnsi="標楷體" w:cs="新細明體"/>
          <w:kern w:val="0"/>
        </w:rPr>
      </w:pPr>
      <w:r w:rsidRPr="008B5325">
        <w:rPr>
          <w:rFonts w:ascii="標楷體" w:eastAsia="標楷體" w:hAnsi="標楷體" w:cs="新細明體"/>
          <w:kern w:val="0"/>
        </w:rPr>
        <w:t>六、奉派參加與其職務有關之訓練進修，其期間在</w:t>
      </w:r>
      <w:proofErr w:type="gramStart"/>
      <w:r w:rsidRPr="008B5325">
        <w:rPr>
          <w:rFonts w:ascii="標楷體" w:eastAsia="標楷體" w:hAnsi="標楷體" w:cs="新細明體"/>
          <w:kern w:val="0"/>
        </w:rPr>
        <w:t>一</w:t>
      </w:r>
      <w:proofErr w:type="gramEnd"/>
      <w:r w:rsidRPr="008B5325">
        <w:rPr>
          <w:rFonts w:ascii="標楷體" w:eastAsia="標楷體" w:hAnsi="標楷體" w:cs="新細明體"/>
          <w:kern w:val="0"/>
        </w:rPr>
        <w:t>學年以內者。</w:t>
      </w:r>
    </w:p>
    <w:p w14:paraId="3BC0FF4B" w14:textId="77777777" w:rsidR="00BF10EC" w:rsidRPr="008B5325" w:rsidRDefault="00BF10EC" w:rsidP="00BF10EC">
      <w:pPr>
        <w:widowControl/>
        <w:ind w:firstLineChars="400" w:firstLine="960"/>
        <w:jc w:val="both"/>
        <w:rPr>
          <w:rFonts w:ascii="標楷體" w:eastAsia="標楷體" w:hAnsi="標楷體" w:cs="新細明體"/>
          <w:kern w:val="0"/>
        </w:rPr>
      </w:pPr>
      <w:r w:rsidRPr="008B5325">
        <w:rPr>
          <w:rFonts w:ascii="標楷體" w:eastAsia="標楷體" w:hAnsi="標楷體" w:cs="新細明體"/>
          <w:kern w:val="0"/>
        </w:rPr>
        <w:t>七、奉派考察或參加國際會議。</w:t>
      </w:r>
    </w:p>
    <w:p w14:paraId="760EACD2" w14:textId="77777777" w:rsidR="00BF10EC" w:rsidRPr="008B5325" w:rsidRDefault="00BF10EC" w:rsidP="00BF10EC">
      <w:pPr>
        <w:widowControl/>
        <w:ind w:leftChars="400" w:left="1440" w:hangingChars="200" w:hanging="480"/>
        <w:jc w:val="both"/>
        <w:rPr>
          <w:rFonts w:ascii="標楷體" w:eastAsia="標楷體" w:hAnsi="標楷體" w:cs="新細明體"/>
          <w:kern w:val="0"/>
        </w:rPr>
      </w:pPr>
      <w:r w:rsidRPr="008B5325">
        <w:rPr>
          <w:rFonts w:ascii="標楷體" w:eastAsia="標楷體" w:hAnsi="標楷體" w:cs="新細明體"/>
          <w:kern w:val="0"/>
        </w:rPr>
        <w:t>八、應國內外機關團體或學校邀請，參加與其職務有關之各項會議活動、或基於法定義務出席作證、答辯，經校長核准者。</w:t>
      </w:r>
    </w:p>
    <w:p w14:paraId="2C08F205" w14:textId="77777777" w:rsidR="00BF10EC" w:rsidRPr="008B5325" w:rsidRDefault="00BF10EC" w:rsidP="00BF10EC">
      <w:pPr>
        <w:widowControl/>
        <w:ind w:firstLineChars="400" w:firstLine="960"/>
        <w:jc w:val="both"/>
        <w:rPr>
          <w:rFonts w:ascii="標楷體" w:eastAsia="標楷體" w:hAnsi="標楷體" w:cs="新細明體"/>
          <w:kern w:val="0"/>
        </w:rPr>
      </w:pPr>
      <w:r w:rsidRPr="008B5325">
        <w:rPr>
          <w:rFonts w:ascii="標楷體" w:eastAsia="標楷體" w:hAnsi="標楷體" w:cs="新細明體"/>
          <w:kern w:val="0"/>
        </w:rPr>
        <w:t>九、參加政府機關舉辦之活動，經校長核定者。</w:t>
      </w:r>
    </w:p>
    <w:p w14:paraId="6E397BDC" w14:textId="77777777" w:rsidR="00BF10EC" w:rsidRPr="008B5325" w:rsidRDefault="00BF10EC" w:rsidP="00BF10EC">
      <w:pPr>
        <w:ind w:firstLineChars="400" w:firstLine="960"/>
        <w:jc w:val="both"/>
        <w:rPr>
          <w:rFonts w:ascii="標楷體" w:eastAsia="標楷體" w:hAnsi="標楷體"/>
        </w:rPr>
      </w:pPr>
      <w:r w:rsidRPr="008B5325">
        <w:rPr>
          <w:rFonts w:ascii="標楷體" w:eastAsia="標楷體" w:hAnsi="標楷體"/>
        </w:rPr>
        <w:t>十、其他依法規定</w:t>
      </w:r>
      <w:proofErr w:type="gramStart"/>
      <w:r w:rsidRPr="008B5325">
        <w:rPr>
          <w:rFonts w:ascii="標楷體" w:eastAsia="標楷體" w:hAnsi="標楷體"/>
        </w:rPr>
        <w:t>給假者</w:t>
      </w:r>
      <w:proofErr w:type="gramEnd"/>
      <w:r w:rsidRPr="008B5325">
        <w:rPr>
          <w:rFonts w:ascii="標楷體" w:eastAsia="標楷體" w:hAnsi="標楷體"/>
        </w:rPr>
        <w:t>。</w:t>
      </w:r>
    </w:p>
    <w:p w14:paraId="2E51A328" w14:textId="77777777" w:rsidR="00BF10EC" w:rsidRPr="008B5325" w:rsidRDefault="00BF10EC" w:rsidP="00BF10EC">
      <w:pPr>
        <w:ind w:left="960" w:hangingChars="400" w:hanging="960"/>
        <w:jc w:val="both"/>
        <w:rPr>
          <w:rFonts w:ascii="標楷體" w:eastAsia="標楷體" w:hAnsi="標楷體"/>
        </w:rPr>
      </w:pPr>
      <w:r w:rsidRPr="008B5325">
        <w:rPr>
          <w:rFonts w:ascii="標楷體" w:eastAsia="標楷體" w:hAnsi="標楷體"/>
        </w:rPr>
        <w:t>第五條　請病假已滿第三條第一項第二款延長之期限或請公假已滿第四條第五款之期限，仍不能銷假者，應</w:t>
      </w:r>
      <w:proofErr w:type="gramStart"/>
      <w:r w:rsidRPr="008B5325">
        <w:rPr>
          <w:rFonts w:ascii="標楷體" w:eastAsia="標楷體" w:hAnsi="標楷體"/>
        </w:rPr>
        <w:t>予留</w:t>
      </w:r>
      <w:proofErr w:type="gramEnd"/>
      <w:r w:rsidRPr="008B5325">
        <w:rPr>
          <w:rFonts w:ascii="標楷體" w:eastAsia="標楷體" w:hAnsi="標楷體"/>
        </w:rPr>
        <w:t>職停薪。</w:t>
      </w:r>
    </w:p>
    <w:p w14:paraId="0CECEF4E" w14:textId="77777777" w:rsidR="00BF10EC" w:rsidRPr="008B5325" w:rsidRDefault="00BF10EC" w:rsidP="00BF10EC">
      <w:pPr>
        <w:ind w:leftChars="400" w:left="960"/>
        <w:jc w:val="both"/>
        <w:rPr>
          <w:rFonts w:ascii="標楷體" w:eastAsia="標楷體" w:hAnsi="標楷體"/>
        </w:rPr>
      </w:pPr>
      <w:r w:rsidRPr="008B5325">
        <w:rPr>
          <w:rFonts w:ascii="標楷體" w:eastAsia="標楷體" w:hAnsi="標楷體"/>
        </w:rPr>
        <w:t>前項人員自留職停薪之日起已逾一年仍未痊癒者，應依法辦理退休、退職或資遣。但其留職停薪係因執行職務且情況特殊者，得由校長審酌延長之，其延長以一學年為限。</w:t>
      </w:r>
    </w:p>
    <w:p w14:paraId="78A53888" w14:textId="77777777" w:rsidR="00BF10EC" w:rsidRPr="008B5325" w:rsidRDefault="00BF10EC" w:rsidP="00BF10EC">
      <w:pPr>
        <w:ind w:left="960" w:hangingChars="400" w:hanging="960"/>
        <w:jc w:val="both"/>
        <w:rPr>
          <w:rFonts w:ascii="標楷體" w:eastAsia="標楷體" w:hAnsi="標楷體"/>
        </w:rPr>
      </w:pPr>
      <w:r w:rsidRPr="008B5325">
        <w:rPr>
          <w:rFonts w:ascii="標楷體" w:eastAsia="標楷體" w:hAnsi="標楷體"/>
        </w:rPr>
        <w:t>第六條　依前條規定留職停薪人員，於留職停薪期間痊癒者，得檢具合法醫療機構或醫師證明書，向本校申請復職。</w:t>
      </w:r>
    </w:p>
    <w:p w14:paraId="7576B842" w14:textId="77777777" w:rsidR="00BF10EC" w:rsidRPr="008B5325" w:rsidRDefault="00BF10EC" w:rsidP="00BF10EC">
      <w:pPr>
        <w:widowControl/>
        <w:ind w:left="960" w:hangingChars="400" w:hanging="960"/>
        <w:jc w:val="both"/>
        <w:rPr>
          <w:rFonts w:ascii="標楷體" w:eastAsia="標楷體" w:hAnsi="標楷體" w:cs="新細明體"/>
          <w:kern w:val="0"/>
        </w:rPr>
      </w:pPr>
      <w:r w:rsidRPr="008B5325">
        <w:rPr>
          <w:rFonts w:ascii="標楷體" w:eastAsia="標楷體" w:hAnsi="標楷體" w:cs="新細明體"/>
          <w:kern w:val="0"/>
        </w:rPr>
        <w:t>第七條　本規則所規定假期之核給，扣除例假日。但因病延長假期者，例假日不予扣除，按時請假者，以規定辦公時間為</w:t>
      </w:r>
      <w:proofErr w:type="gramStart"/>
      <w:r w:rsidRPr="008B5325">
        <w:rPr>
          <w:rFonts w:ascii="標楷體" w:eastAsia="標楷體" w:hAnsi="標楷體" w:cs="新細明體"/>
          <w:kern w:val="0"/>
        </w:rPr>
        <w:t>準</w:t>
      </w:r>
      <w:proofErr w:type="gramEnd"/>
      <w:r w:rsidRPr="008B5325">
        <w:rPr>
          <w:rFonts w:ascii="標楷體" w:eastAsia="標楷體" w:hAnsi="標楷體" w:cs="新細明體"/>
          <w:kern w:val="0"/>
        </w:rPr>
        <w:t>。</w:t>
      </w:r>
    </w:p>
    <w:p w14:paraId="6687A9BF" w14:textId="77777777" w:rsidR="00BF10EC" w:rsidRPr="004A5641" w:rsidRDefault="00BF10EC" w:rsidP="00BF10EC">
      <w:pPr>
        <w:widowControl/>
        <w:ind w:left="960" w:hangingChars="400" w:hanging="960"/>
        <w:jc w:val="both"/>
        <w:rPr>
          <w:rFonts w:ascii="標楷體" w:eastAsia="標楷體" w:hAnsi="標楷體" w:cs="新細明體"/>
          <w:kern w:val="0"/>
        </w:rPr>
      </w:pPr>
      <w:r w:rsidRPr="008B5325">
        <w:rPr>
          <w:rFonts w:ascii="標楷體" w:eastAsia="標楷體" w:hAnsi="標楷體" w:cs="新細明體"/>
          <w:kern w:val="0"/>
        </w:rPr>
        <w:t xml:space="preserve">第八條　</w:t>
      </w:r>
      <w:r w:rsidRPr="004A5641">
        <w:rPr>
          <w:rFonts w:ascii="標楷體" w:eastAsia="標楷體" w:hAnsi="標楷體" w:cs="新細明體"/>
          <w:kern w:val="0"/>
        </w:rPr>
        <w:t>職員在本校連續服務滿</w:t>
      </w:r>
      <w:proofErr w:type="gramStart"/>
      <w:r w:rsidRPr="004A5641">
        <w:rPr>
          <w:rFonts w:ascii="標楷體" w:eastAsia="標楷體" w:hAnsi="標楷體" w:cs="新細明體"/>
          <w:kern w:val="0"/>
        </w:rPr>
        <w:t>一</w:t>
      </w:r>
      <w:proofErr w:type="gramEnd"/>
      <w:r w:rsidRPr="004A5641">
        <w:rPr>
          <w:rFonts w:ascii="標楷體" w:eastAsia="標楷體" w:hAnsi="標楷體" w:cs="新細明體"/>
          <w:kern w:val="0"/>
        </w:rPr>
        <w:t>學年者，第二學年起，每學年應給休假七日；嗣後每服務滿</w:t>
      </w:r>
      <w:proofErr w:type="gramStart"/>
      <w:r w:rsidRPr="004A5641">
        <w:rPr>
          <w:rFonts w:ascii="標楷體" w:eastAsia="標楷體" w:hAnsi="標楷體" w:cs="新細明體"/>
          <w:kern w:val="0"/>
        </w:rPr>
        <w:t>一</w:t>
      </w:r>
      <w:proofErr w:type="gramEnd"/>
      <w:r w:rsidRPr="004A5641">
        <w:rPr>
          <w:rFonts w:ascii="標楷體" w:eastAsia="標楷體" w:hAnsi="標楷體" w:cs="新細明體"/>
          <w:kern w:val="0"/>
        </w:rPr>
        <w:t>學年者，每學年加給休假一日，最高每學年應給休假二十一日為限</w:t>
      </w:r>
      <w:r w:rsidRPr="004A5641">
        <w:rPr>
          <w:rFonts w:ascii="標楷體" w:eastAsia="標楷體" w:hAnsi="標楷體" w:cs="新細明體" w:hint="eastAsia"/>
          <w:kern w:val="0"/>
        </w:rPr>
        <w:t>(約聘僱人員及專案助理年資可</w:t>
      </w:r>
      <w:proofErr w:type="gramStart"/>
      <w:r w:rsidRPr="004A5641">
        <w:rPr>
          <w:rFonts w:ascii="標楷體" w:eastAsia="標楷體" w:hAnsi="標楷體" w:cs="新細明體" w:hint="eastAsia"/>
          <w:kern w:val="0"/>
        </w:rPr>
        <w:t>併</w:t>
      </w:r>
      <w:proofErr w:type="gramEnd"/>
      <w:r w:rsidRPr="004A5641">
        <w:rPr>
          <w:rFonts w:ascii="標楷體" w:eastAsia="標楷體" w:hAnsi="標楷體" w:cs="新細明體" w:hint="eastAsia"/>
          <w:kern w:val="0"/>
        </w:rPr>
        <w:t>計)</w:t>
      </w:r>
      <w:r w:rsidRPr="004A5641">
        <w:rPr>
          <w:rFonts w:ascii="標楷體" w:eastAsia="標楷體" w:hAnsi="標楷體" w:cs="新細明體"/>
          <w:kern w:val="0"/>
        </w:rPr>
        <w:t>。</w:t>
      </w:r>
    </w:p>
    <w:p w14:paraId="7D87E245" w14:textId="77777777" w:rsidR="00BF10EC" w:rsidRPr="004A5641" w:rsidRDefault="00BF10EC" w:rsidP="00BF10EC">
      <w:pPr>
        <w:widowControl/>
        <w:ind w:leftChars="400" w:left="960"/>
        <w:jc w:val="both"/>
        <w:rPr>
          <w:rFonts w:ascii="標楷體" w:eastAsia="標楷體" w:hAnsi="標楷體" w:cs="新細明體"/>
          <w:kern w:val="0"/>
        </w:rPr>
      </w:pPr>
      <w:r w:rsidRPr="004A5641">
        <w:rPr>
          <w:rFonts w:ascii="標楷體" w:eastAsia="標楷體" w:hAnsi="標楷體" w:cs="新細明體"/>
          <w:kern w:val="0"/>
        </w:rPr>
        <w:t>初任人員於九月以後到職者，於連續服務滿十二</w:t>
      </w:r>
      <w:proofErr w:type="gramStart"/>
      <w:r w:rsidRPr="004A5641">
        <w:rPr>
          <w:rFonts w:ascii="標楷體" w:eastAsia="標楷體" w:hAnsi="標楷體" w:cs="新細明體"/>
          <w:kern w:val="0"/>
        </w:rPr>
        <w:t>個</w:t>
      </w:r>
      <w:proofErr w:type="gramEnd"/>
      <w:r w:rsidRPr="004A5641">
        <w:rPr>
          <w:rFonts w:ascii="標楷體" w:eastAsia="標楷體" w:hAnsi="標楷體" w:cs="新細明體"/>
          <w:kern w:val="0"/>
        </w:rPr>
        <w:t>月後，得按當月至學年終了在職月數比例核給休假；其計算方式依第三條第二項規定。第二學年八月起，依前項規定給假。留職停薪之年資應予扣除。</w:t>
      </w:r>
    </w:p>
    <w:p w14:paraId="610061C2" w14:textId="77777777" w:rsidR="00BF10EC" w:rsidRPr="004A5641" w:rsidRDefault="00BF10EC" w:rsidP="00BF10EC">
      <w:pPr>
        <w:widowControl/>
        <w:ind w:leftChars="400" w:left="960"/>
        <w:jc w:val="both"/>
        <w:rPr>
          <w:rFonts w:ascii="標楷體" w:eastAsia="標楷體" w:hAnsi="標楷體" w:cs="新細明體"/>
          <w:b/>
          <w:bCs/>
        </w:rPr>
      </w:pPr>
      <w:r w:rsidRPr="004A5641">
        <w:rPr>
          <w:rFonts w:ascii="標楷體" w:eastAsia="標楷體" w:hAnsi="標楷體" w:cs="新細明體"/>
          <w:kern w:val="0"/>
        </w:rPr>
        <w:t>職員休假以當年</w:t>
      </w:r>
      <w:r w:rsidRPr="004A5641">
        <w:rPr>
          <w:rFonts w:ascii="標楷體" w:eastAsia="標楷體" w:hAnsi="標楷體" w:cs="新細明體" w:hint="eastAsia"/>
          <w:kern w:val="0"/>
        </w:rPr>
        <w:t>8</w:t>
      </w:r>
      <w:r w:rsidRPr="004A5641">
        <w:rPr>
          <w:rFonts w:ascii="標楷體" w:eastAsia="標楷體" w:hAnsi="標楷體" w:cs="新細明體"/>
          <w:kern w:val="0"/>
        </w:rPr>
        <w:t>月</w:t>
      </w:r>
      <w:r w:rsidRPr="004A5641">
        <w:rPr>
          <w:rFonts w:ascii="標楷體" w:eastAsia="標楷體" w:hAnsi="標楷體" w:cs="新細明體" w:hint="eastAsia"/>
          <w:kern w:val="0"/>
        </w:rPr>
        <w:t>1</w:t>
      </w:r>
      <w:r w:rsidRPr="004A5641">
        <w:rPr>
          <w:rFonts w:ascii="標楷體" w:eastAsia="標楷體" w:hAnsi="標楷體" w:cs="新細明體"/>
          <w:kern w:val="0"/>
        </w:rPr>
        <w:t>日至次年7月</w:t>
      </w:r>
      <w:r w:rsidRPr="004A5641">
        <w:rPr>
          <w:rFonts w:ascii="標楷體" w:eastAsia="標楷體" w:hAnsi="標楷體" w:cs="新細明體" w:hint="eastAsia"/>
          <w:kern w:val="0"/>
        </w:rPr>
        <w:t>31</w:t>
      </w:r>
      <w:r w:rsidRPr="004A5641">
        <w:rPr>
          <w:rFonts w:ascii="標楷體" w:eastAsia="標楷體" w:hAnsi="標楷體" w:cs="新細明體"/>
          <w:kern w:val="0"/>
        </w:rPr>
        <w:t>日為</w:t>
      </w:r>
      <w:proofErr w:type="gramStart"/>
      <w:r w:rsidRPr="004A5641">
        <w:rPr>
          <w:rFonts w:ascii="標楷體" w:eastAsia="標楷體" w:hAnsi="標楷體" w:cs="新細明體"/>
          <w:kern w:val="0"/>
        </w:rPr>
        <w:t>準</w:t>
      </w:r>
      <w:proofErr w:type="gramEnd"/>
      <w:r w:rsidRPr="004A5641">
        <w:rPr>
          <w:rFonts w:ascii="標楷體" w:eastAsia="標楷體" w:hAnsi="標楷體" w:cs="新細明體"/>
          <w:kern w:val="0"/>
        </w:rPr>
        <w:t>。</w:t>
      </w:r>
    </w:p>
    <w:p w14:paraId="66B33082" w14:textId="77777777" w:rsidR="00BF10EC" w:rsidRPr="008B5325" w:rsidRDefault="00BF10EC" w:rsidP="00BF10EC">
      <w:pPr>
        <w:widowControl/>
        <w:ind w:left="960" w:hangingChars="400" w:hanging="960"/>
        <w:jc w:val="both"/>
        <w:rPr>
          <w:rFonts w:ascii="標楷體" w:eastAsia="標楷體" w:hAnsi="標楷體" w:cs="新細明體"/>
          <w:kern w:val="0"/>
        </w:rPr>
      </w:pPr>
      <w:r w:rsidRPr="008B5325">
        <w:rPr>
          <w:rFonts w:ascii="標楷體" w:eastAsia="標楷體" w:hAnsi="標楷體" w:cs="新細明體"/>
          <w:kern w:val="0"/>
        </w:rPr>
        <w:t>第九條　職員因辭職、留職停薪、停職等再任或復職年資未銜接者，其休假年資之計算依前條第二項規定。</w:t>
      </w:r>
    </w:p>
    <w:p w14:paraId="0358CDB0" w14:textId="77777777" w:rsidR="00BF10EC" w:rsidRPr="008B5325" w:rsidRDefault="00BF10EC" w:rsidP="00BF10EC">
      <w:pPr>
        <w:widowControl/>
        <w:ind w:left="960" w:hangingChars="400" w:hanging="960"/>
        <w:jc w:val="both"/>
        <w:rPr>
          <w:rFonts w:ascii="標楷體" w:eastAsia="標楷體" w:hAnsi="標楷體" w:cs="新細明體"/>
          <w:kern w:val="0"/>
        </w:rPr>
      </w:pPr>
      <w:r w:rsidRPr="008B5325">
        <w:rPr>
          <w:rFonts w:ascii="標楷體" w:eastAsia="標楷體" w:hAnsi="標楷體" w:cs="新細明體"/>
          <w:kern w:val="0"/>
        </w:rPr>
        <w:t>第十條　同一單位同時具有休假資格人員在二人以上時，應依年資長短、考績等第或職務性質，酌定順序輪休假。</w:t>
      </w:r>
    </w:p>
    <w:p w14:paraId="00D77FFB" w14:textId="77777777" w:rsidR="00BF10EC" w:rsidRPr="008B5325" w:rsidRDefault="00BF10EC" w:rsidP="00BF10EC">
      <w:pPr>
        <w:widowControl/>
        <w:ind w:left="1200" w:hangingChars="500" w:hanging="1200"/>
        <w:jc w:val="both"/>
        <w:rPr>
          <w:rFonts w:ascii="標楷體" w:eastAsia="標楷體" w:hAnsi="標楷體" w:cs="新細明體"/>
          <w:kern w:val="0"/>
        </w:rPr>
      </w:pPr>
      <w:r w:rsidRPr="008B5325">
        <w:rPr>
          <w:rFonts w:ascii="標楷體" w:eastAsia="標楷體" w:hAnsi="標楷體" w:cs="新細明體"/>
          <w:kern w:val="0"/>
        </w:rPr>
        <w:t>第十一條　職員符合第八條休假規定者，除業務性質特殊之單位外，應全部</w:t>
      </w:r>
      <w:proofErr w:type="gramStart"/>
      <w:r w:rsidRPr="008B5325">
        <w:rPr>
          <w:rFonts w:ascii="標楷體" w:eastAsia="標楷體" w:hAnsi="標楷體" w:cs="新細明體"/>
          <w:kern w:val="0"/>
        </w:rPr>
        <w:t>休畢為原則</w:t>
      </w:r>
      <w:proofErr w:type="gramEnd"/>
      <w:r w:rsidRPr="008B5325">
        <w:rPr>
          <w:rFonts w:ascii="標楷體" w:eastAsia="標楷體" w:hAnsi="標楷體" w:cs="新細明體"/>
          <w:kern w:val="0"/>
        </w:rPr>
        <w:t>。確因公務或業務需要經校長核准無法休假時，酌</w:t>
      </w:r>
      <w:proofErr w:type="gramStart"/>
      <w:r w:rsidRPr="008B5325">
        <w:rPr>
          <w:rFonts w:ascii="標楷體" w:eastAsia="標楷體" w:hAnsi="標楷體" w:cs="新細明體"/>
          <w:kern w:val="0"/>
        </w:rPr>
        <w:t>予</w:t>
      </w:r>
      <w:r w:rsidRPr="008B5325">
        <w:rPr>
          <w:rFonts w:ascii="標楷體" w:eastAsia="標楷體" w:hAnsi="標楷體" w:cs="新細明體" w:hint="eastAsia"/>
          <w:kern w:val="0"/>
        </w:rPr>
        <w:t>展</w:t>
      </w:r>
      <w:proofErr w:type="gramEnd"/>
      <w:r w:rsidRPr="008B5325">
        <w:rPr>
          <w:rFonts w:ascii="標楷體" w:eastAsia="標楷體" w:hAnsi="標楷體" w:cs="新細明體" w:hint="eastAsia"/>
          <w:kern w:val="0"/>
        </w:rPr>
        <w:t>延</w:t>
      </w:r>
      <w:r w:rsidRPr="008B5325">
        <w:rPr>
          <w:rFonts w:ascii="標楷體" w:eastAsia="標楷體" w:hAnsi="標楷體" w:cs="新細明體"/>
          <w:kern w:val="0"/>
        </w:rPr>
        <w:t>。</w:t>
      </w:r>
      <w:r w:rsidRPr="008B5325">
        <w:rPr>
          <w:rFonts w:ascii="標楷體" w:eastAsia="標楷體" w:hAnsi="標楷體" w:cs="新細明體"/>
          <w:color w:val="000000" w:themeColor="text1"/>
          <w:kern w:val="0"/>
        </w:rPr>
        <w:t>每次休假</w:t>
      </w:r>
      <w:r w:rsidRPr="008B5325">
        <w:rPr>
          <w:rFonts w:ascii="標楷體" w:eastAsia="標楷體" w:hAnsi="標楷體" w:cs="新細明體" w:hint="eastAsia"/>
          <w:color w:val="000000" w:themeColor="text1"/>
          <w:kern w:val="0"/>
        </w:rPr>
        <w:t>得以時計</w:t>
      </w:r>
      <w:r w:rsidRPr="008B5325">
        <w:rPr>
          <w:rFonts w:ascii="標楷體" w:eastAsia="標楷體" w:hAnsi="標楷體" w:cs="新細明體"/>
          <w:color w:val="000000" w:themeColor="text1"/>
          <w:kern w:val="0"/>
        </w:rPr>
        <w:t>。</w:t>
      </w:r>
    </w:p>
    <w:p w14:paraId="665565A5" w14:textId="77777777" w:rsidR="00BF10EC" w:rsidRPr="008B5325" w:rsidRDefault="00BF10EC" w:rsidP="00BF10EC">
      <w:pPr>
        <w:widowControl/>
        <w:ind w:left="1200" w:hangingChars="500" w:hanging="1200"/>
        <w:jc w:val="both"/>
        <w:rPr>
          <w:rFonts w:ascii="標楷體" w:eastAsia="標楷體" w:hAnsi="標楷體" w:cs="新細明體"/>
          <w:kern w:val="0"/>
        </w:rPr>
      </w:pPr>
      <w:r w:rsidRPr="008B5325">
        <w:rPr>
          <w:rFonts w:ascii="標楷體" w:eastAsia="標楷體" w:hAnsi="標楷體" w:cs="新細明體"/>
          <w:kern w:val="0"/>
        </w:rPr>
        <w:t>第十二條　職員在休假前一年，有左列各款情事之</w:t>
      </w:r>
      <w:proofErr w:type="gramStart"/>
      <w:r w:rsidRPr="008B5325">
        <w:rPr>
          <w:rFonts w:ascii="標楷體" w:eastAsia="標楷體" w:hAnsi="標楷體" w:cs="新細明體"/>
          <w:kern w:val="0"/>
        </w:rPr>
        <w:t>一</w:t>
      </w:r>
      <w:proofErr w:type="gramEnd"/>
      <w:r w:rsidRPr="008B5325">
        <w:rPr>
          <w:rFonts w:ascii="標楷體" w:eastAsia="標楷體" w:hAnsi="標楷體" w:cs="新細明體"/>
          <w:kern w:val="0"/>
        </w:rPr>
        <w:t>者，不予休假：</w:t>
      </w:r>
    </w:p>
    <w:p w14:paraId="75296440" w14:textId="77777777" w:rsidR="00BF10EC" w:rsidRPr="008B5325" w:rsidRDefault="00BF10EC" w:rsidP="00BF10EC">
      <w:pPr>
        <w:widowControl/>
        <w:ind w:firstLineChars="500" w:firstLine="1200"/>
        <w:jc w:val="both"/>
        <w:rPr>
          <w:rFonts w:ascii="標楷體" w:eastAsia="標楷體" w:hAnsi="標楷體" w:cs="新細明體"/>
          <w:kern w:val="0"/>
        </w:rPr>
      </w:pPr>
      <w:r w:rsidRPr="008B5325">
        <w:rPr>
          <w:rFonts w:ascii="標楷體" w:eastAsia="標楷體" w:hAnsi="標楷體" w:cs="新細明體"/>
          <w:kern w:val="0"/>
        </w:rPr>
        <w:lastRenderedPageBreak/>
        <w:t>一、年終考績（成）列丙等以下者。</w:t>
      </w:r>
    </w:p>
    <w:p w14:paraId="4FF7D37A" w14:textId="77777777" w:rsidR="00BF10EC" w:rsidRPr="008B5325" w:rsidRDefault="00BF10EC" w:rsidP="00BF10EC">
      <w:pPr>
        <w:widowControl/>
        <w:ind w:firstLineChars="500" w:firstLine="1200"/>
        <w:jc w:val="both"/>
        <w:rPr>
          <w:rFonts w:ascii="標楷體" w:eastAsia="標楷體" w:hAnsi="標楷體" w:cs="新細明體"/>
          <w:kern w:val="0"/>
        </w:rPr>
      </w:pPr>
      <w:r w:rsidRPr="008B5325">
        <w:rPr>
          <w:rFonts w:ascii="標楷體" w:eastAsia="標楷體" w:hAnsi="標楷體" w:cs="新細明體"/>
          <w:kern w:val="0"/>
        </w:rPr>
        <w:t>二、曾受記大過之處分者。</w:t>
      </w:r>
    </w:p>
    <w:p w14:paraId="7178BC45" w14:textId="77777777" w:rsidR="00BF10EC" w:rsidRPr="008B5325" w:rsidRDefault="00BF10EC" w:rsidP="00BF10EC">
      <w:pPr>
        <w:widowControl/>
        <w:ind w:firstLineChars="500" w:firstLine="1200"/>
        <w:jc w:val="both"/>
        <w:rPr>
          <w:rFonts w:ascii="標楷體" w:eastAsia="標楷體" w:hAnsi="標楷體" w:cs="新細明體"/>
          <w:kern w:val="0"/>
        </w:rPr>
      </w:pPr>
      <w:r w:rsidRPr="008B5325">
        <w:rPr>
          <w:rFonts w:ascii="標楷體" w:eastAsia="標楷體" w:hAnsi="標楷體" w:cs="新細明體"/>
          <w:kern w:val="0"/>
        </w:rPr>
        <w:t>三、因留職停薪未辦年終考績（成）者。</w:t>
      </w:r>
    </w:p>
    <w:p w14:paraId="3FDB91D0" w14:textId="77777777" w:rsidR="00BF10EC" w:rsidRPr="008B5325" w:rsidRDefault="00BF10EC" w:rsidP="00BF10EC">
      <w:pPr>
        <w:widowControl/>
        <w:ind w:left="1200" w:hangingChars="500" w:hanging="1200"/>
        <w:jc w:val="both"/>
        <w:rPr>
          <w:rFonts w:ascii="標楷體" w:eastAsia="標楷體" w:hAnsi="標楷體" w:cs="新細明體"/>
          <w:kern w:val="0"/>
        </w:rPr>
      </w:pPr>
      <w:r w:rsidRPr="008B5325">
        <w:rPr>
          <w:rFonts w:ascii="標楷體" w:eastAsia="標楷體" w:hAnsi="標楷體" w:cs="新細明體"/>
          <w:kern w:val="0"/>
        </w:rPr>
        <w:t>第十三條　請假、公假或休假人員應由本人事先填具請假單，經核准後始得離校。但有疾病或緊急事故，得由其他同事或家屬親友代辦或事後三日內補辦，逾時未辦者以曠職論。</w:t>
      </w:r>
    </w:p>
    <w:p w14:paraId="65759E05" w14:textId="77777777" w:rsidR="00BF10EC" w:rsidRPr="008B5325" w:rsidRDefault="00BF10EC" w:rsidP="00BF10EC">
      <w:pPr>
        <w:widowControl/>
        <w:ind w:leftChars="500" w:left="1200" w:firstLineChars="25" w:firstLine="60"/>
        <w:jc w:val="both"/>
        <w:rPr>
          <w:rFonts w:ascii="標楷體" w:eastAsia="標楷體" w:hAnsi="標楷體" w:cs="新細明體"/>
          <w:kern w:val="0"/>
        </w:rPr>
      </w:pPr>
      <w:r w:rsidRPr="008B5325">
        <w:rPr>
          <w:rFonts w:ascii="標楷體" w:eastAsia="標楷體" w:hAnsi="標楷體" w:cs="新細明體"/>
          <w:kern w:val="0"/>
        </w:rPr>
        <w:t>請</w:t>
      </w:r>
      <w:proofErr w:type="gramStart"/>
      <w:r w:rsidRPr="008B5325">
        <w:rPr>
          <w:rFonts w:ascii="標楷體" w:eastAsia="標楷體" w:hAnsi="標楷體" w:cs="新細明體"/>
          <w:kern w:val="0"/>
        </w:rPr>
        <w:t>娩</w:t>
      </w:r>
      <w:proofErr w:type="gramEnd"/>
      <w:r w:rsidRPr="008B5325">
        <w:rPr>
          <w:rFonts w:ascii="標楷體" w:eastAsia="標楷體" w:hAnsi="標楷體" w:cs="新細明體"/>
          <w:kern w:val="0"/>
        </w:rPr>
        <w:t>假、流產假、</w:t>
      </w:r>
      <w:r w:rsidRPr="008B5325">
        <w:rPr>
          <w:rFonts w:ascii="標楷體" w:eastAsia="標楷體" w:hAnsi="標楷體" w:cs="新細明體" w:hint="eastAsia"/>
          <w:kern w:val="0"/>
        </w:rPr>
        <w:t>陪產檢及陪產假</w:t>
      </w:r>
      <w:r w:rsidRPr="008B5325">
        <w:rPr>
          <w:rFonts w:ascii="標楷體" w:eastAsia="標楷體" w:hAnsi="標楷體" w:cs="新細明體"/>
          <w:kern w:val="0"/>
        </w:rPr>
        <w:t>、二日以上之病假者，應檢具醫療機構證明書。</w:t>
      </w:r>
    </w:p>
    <w:p w14:paraId="6C3C0E44" w14:textId="77777777" w:rsidR="00BF10EC" w:rsidRPr="008B5325" w:rsidRDefault="00BF10EC" w:rsidP="00BF10EC">
      <w:pPr>
        <w:widowControl/>
        <w:ind w:left="1200" w:hangingChars="500" w:hanging="1200"/>
        <w:jc w:val="both"/>
        <w:rPr>
          <w:rFonts w:ascii="標楷體" w:eastAsia="標楷體" w:hAnsi="標楷體" w:cs="新細明體"/>
          <w:kern w:val="0"/>
        </w:rPr>
      </w:pPr>
      <w:r w:rsidRPr="008B5325">
        <w:rPr>
          <w:rFonts w:ascii="標楷體" w:eastAsia="標楷體" w:hAnsi="標楷體" w:cs="新細明體"/>
          <w:kern w:val="0"/>
        </w:rPr>
        <w:t>第十四條　請假、公假或休假人員職務，應委任同事代理。校長於必要時，並得逕行派員代理。</w:t>
      </w:r>
    </w:p>
    <w:p w14:paraId="56FC287C" w14:textId="77777777" w:rsidR="00BF10EC" w:rsidRPr="008B5325" w:rsidRDefault="00BF10EC" w:rsidP="00BF10EC">
      <w:pPr>
        <w:widowControl/>
        <w:ind w:left="1200" w:hangingChars="500" w:hanging="1200"/>
        <w:jc w:val="both"/>
        <w:rPr>
          <w:rFonts w:ascii="標楷體" w:eastAsia="標楷體" w:hAnsi="標楷體" w:cs="新細明體"/>
          <w:kern w:val="0"/>
        </w:rPr>
      </w:pPr>
      <w:r w:rsidRPr="008B5325">
        <w:rPr>
          <w:rFonts w:ascii="標楷體" w:eastAsia="標楷體" w:hAnsi="標楷體" w:cs="新細明體"/>
          <w:kern w:val="0"/>
        </w:rPr>
        <w:t>第十五條　未辦理請假手續擅離職守或假期已滿而</w:t>
      </w:r>
      <w:proofErr w:type="gramStart"/>
      <w:r w:rsidRPr="008B5325">
        <w:rPr>
          <w:rFonts w:ascii="標楷體" w:eastAsia="標楷體" w:hAnsi="標楷體" w:cs="新細明體"/>
          <w:kern w:val="0"/>
        </w:rPr>
        <w:t>不</w:t>
      </w:r>
      <w:proofErr w:type="gramEnd"/>
      <w:r w:rsidRPr="008B5325">
        <w:rPr>
          <w:rFonts w:ascii="標楷體" w:eastAsia="標楷體" w:hAnsi="標楷體" w:cs="新細明體"/>
          <w:kern w:val="0"/>
        </w:rPr>
        <w:t>銷假上班者，或請假有虛偽情事者，</w:t>
      </w:r>
      <w:proofErr w:type="gramStart"/>
      <w:r w:rsidRPr="008B5325">
        <w:rPr>
          <w:rFonts w:ascii="標楷體" w:eastAsia="標楷體" w:hAnsi="標楷體" w:cs="新細明體"/>
          <w:kern w:val="0"/>
        </w:rPr>
        <w:t>均以曠職</w:t>
      </w:r>
      <w:proofErr w:type="gramEnd"/>
      <w:r w:rsidRPr="008B5325">
        <w:rPr>
          <w:rFonts w:ascii="標楷體" w:eastAsia="標楷體" w:hAnsi="標楷體" w:cs="新細明體"/>
          <w:kern w:val="0"/>
        </w:rPr>
        <w:t>論。並按日扣除薪給。其與曠職期間連續之例假日應予扣除，並應視為繼續曠職。連續曠職逾一星期或一學期曠職逾十日者，即送職員成績考核委員會審議免職。</w:t>
      </w:r>
    </w:p>
    <w:p w14:paraId="22A9F889" w14:textId="77777777" w:rsidR="00BF10EC" w:rsidRPr="008B5325" w:rsidRDefault="00BF10EC" w:rsidP="00BF10EC">
      <w:pPr>
        <w:widowControl/>
        <w:ind w:left="1200" w:hangingChars="500" w:hanging="1200"/>
        <w:jc w:val="both"/>
        <w:rPr>
          <w:rFonts w:ascii="標楷體" w:eastAsia="標楷體" w:hAnsi="標楷體" w:cs="新細明體"/>
          <w:kern w:val="0"/>
        </w:rPr>
      </w:pPr>
      <w:r w:rsidRPr="008B5325">
        <w:rPr>
          <w:rFonts w:ascii="標楷體" w:eastAsia="標楷體" w:hAnsi="標楷體" w:cs="新細明體"/>
          <w:kern w:val="0"/>
        </w:rPr>
        <w:t>第十六條　職員請假一日以八小時計，半日以四小時計；上午自八時至十二時，下午自十三時十分至十七時十分。</w:t>
      </w:r>
    </w:p>
    <w:p w14:paraId="6DB0714A" w14:textId="77777777" w:rsidR="00BF10EC" w:rsidRPr="008B5325" w:rsidRDefault="00BF10EC" w:rsidP="00BF10EC">
      <w:pPr>
        <w:widowControl/>
        <w:ind w:leftChars="472" w:left="1133" w:rightChars="-24" w:right="-58" w:firstLineChars="20" w:firstLine="48"/>
        <w:jc w:val="both"/>
        <w:rPr>
          <w:rFonts w:ascii="標楷體" w:eastAsia="標楷體" w:hAnsi="標楷體" w:cs="新細明體"/>
          <w:kern w:val="0"/>
        </w:rPr>
      </w:pPr>
      <w:r w:rsidRPr="008B5325">
        <w:rPr>
          <w:rFonts w:ascii="標楷體" w:eastAsia="標楷體" w:hAnsi="標楷體" w:cs="新細明體"/>
          <w:kern w:val="0"/>
        </w:rPr>
        <w:t>請事假、病假、</w:t>
      </w:r>
      <w:r w:rsidRPr="008B5325">
        <w:rPr>
          <w:rFonts w:ascii="標楷體" w:eastAsia="標楷體" w:hAnsi="標楷體" w:cs="新細明體"/>
          <w:color w:val="000000" w:themeColor="text1"/>
          <w:kern w:val="0"/>
        </w:rPr>
        <w:t>休假</w:t>
      </w:r>
      <w:r w:rsidRPr="008B5325">
        <w:rPr>
          <w:rFonts w:ascii="標楷體" w:eastAsia="標楷體" w:hAnsi="標楷體" w:cs="新細明體" w:hint="eastAsia"/>
          <w:kern w:val="0"/>
        </w:rPr>
        <w:t>、</w:t>
      </w:r>
      <w:r w:rsidRPr="008B5325">
        <w:rPr>
          <w:rFonts w:ascii="標楷體" w:eastAsia="標楷體" w:hAnsi="標楷體" w:cs="新細明體"/>
          <w:kern w:val="0"/>
        </w:rPr>
        <w:t>產前假及曠職以小時計算，不足一小時以一小</w:t>
      </w:r>
      <w:r w:rsidRPr="008B5325">
        <w:rPr>
          <w:rFonts w:ascii="標楷體" w:eastAsia="標楷體" w:hAnsi="標楷體" w:cs="新細明體" w:hint="eastAsia"/>
          <w:kern w:val="0"/>
        </w:rPr>
        <w:t>時</w:t>
      </w:r>
      <w:r w:rsidRPr="008B5325">
        <w:rPr>
          <w:rFonts w:ascii="標楷體" w:eastAsia="標楷體" w:hAnsi="標楷體" w:cs="新細明體"/>
          <w:kern w:val="0"/>
        </w:rPr>
        <w:t>計。</w:t>
      </w:r>
    </w:p>
    <w:p w14:paraId="24F715B3" w14:textId="77777777" w:rsidR="00BF10EC" w:rsidRPr="008B5325" w:rsidRDefault="00BF10EC" w:rsidP="00BF10EC">
      <w:pPr>
        <w:widowControl/>
        <w:ind w:leftChars="400" w:left="960" w:firstLineChars="100" w:firstLine="240"/>
        <w:jc w:val="both"/>
        <w:rPr>
          <w:rFonts w:ascii="標楷體" w:eastAsia="標楷體" w:hAnsi="標楷體" w:cs="新細明體"/>
          <w:kern w:val="0"/>
        </w:rPr>
      </w:pPr>
      <w:r w:rsidRPr="008B5325">
        <w:rPr>
          <w:rFonts w:ascii="標楷體" w:eastAsia="標楷體" w:hAnsi="標楷體" w:cs="新細明體"/>
          <w:kern w:val="0"/>
        </w:rPr>
        <w:t>請婚假、</w:t>
      </w:r>
      <w:r w:rsidRPr="008B5325">
        <w:rPr>
          <w:rFonts w:ascii="標楷體" w:eastAsia="標楷體" w:hAnsi="標楷體" w:cs="新細明體" w:hint="eastAsia"/>
          <w:kern w:val="0"/>
        </w:rPr>
        <w:t>陪產檢及陪產假</w:t>
      </w:r>
      <w:r w:rsidRPr="008B5325">
        <w:rPr>
          <w:rFonts w:ascii="標楷體" w:eastAsia="標楷體" w:hAnsi="標楷體" w:cs="新細明體"/>
          <w:kern w:val="0"/>
        </w:rPr>
        <w:t>、喪假以日計算，每次請假應至少半日。</w:t>
      </w:r>
    </w:p>
    <w:p w14:paraId="36084A92" w14:textId="77777777" w:rsidR="00BF10EC" w:rsidRPr="008B5325" w:rsidRDefault="00BF10EC" w:rsidP="00BF10EC">
      <w:pPr>
        <w:widowControl/>
        <w:ind w:left="1200" w:hangingChars="500" w:hanging="1200"/>
        <w:jc w:val="both"/>
        <w:rPr>
          <w:rFonts w:ascii="標楷體" w:eastAsia="標楷體" w:hAnsi="標楷體" w:cs="新細明體"/>
          <w:kern w:val="0"/>
        </w:rPr>
      </w:pPr>
      <w:r w:rsidRPr="008B5325">
        <w:rPr>
          <w:rFonts w:ascii="標楷體" w:eastAsia="標楷體" w:hAnsi="標楷體" w:cs="新細明體"/>
          <w:kern w:val="0"/>
        </w:rPr>
        <w:t>第十七條　職員請假在三日（含）以內者，由一級單位主管核准，在三日以上者，由一級單位主管復核後，簽請校長核准；一級單位主管之請假，由校長核准。遇學校重大活動或集會，一律由校長核准。</w:t>
      </w:r>
    </w:p>
    <w:p w14:paraId="77219502" w14:textId="77777777" w:rsidR="00BF10EC" w:rsidRPr="008B5325" w:rsidRDefault="00BF10EC" w:rsidP="00BF10EC">
      <w:pPr>
        <w:widowControl/>
        <w:ind w:left="1200" w:hangingChars="500" w:hanging="1200"/>
        <w:jc w:val="both"/>
        <w:rPr>
          <w:rFonts w:ascii="標楷體" w:eastAsia="標楷體" w:hAnsi="標楷體" w:cs="新細明體"/>
          <w:kern w:val="0"/>
        </w:rPr>
      </w:pPr>
      <w:r w:rsidRPr="008B5325">
        <w:rPr>
          <w:rFonts w:ascii="標楷體" w:eastAsia="標楷體" w:hAnsi="標楷體" w:cs="新細明體"/>
          <w:kern w:val="0"/>
        </w:rPr>
        <w:t>第十八條　職員在休假</w:t>
      </w:r>
      <w:proofErr w:type="gramStart"/>
      <w:r w:rsidRPr="008B5325">
        <w:rPr>
          <w:rFonts w:ascii="標楷體" w:eastAsia="標楷體" w:hAnsi="標楷體" w:cs="新細明體"/>
          <w:kern w:val="0"/>
        </w:rPr>
        <w:t>期間，</w:t>
      </w:r>
      <w:proofErr w:type="gramEnd"/>
      <w:r w:rsidRPr="008B5325">
        <w:rPr>
          <w:rFonts w:ascii="標楷體" w:eastAsia="標楷體" w:hAnsi="標楷體" w:cs="新細明體"/>
          <w:kern w:val="0"/>
        </w:rPr>
        <w:t>如學校遇有緊急事故，得隨時通知其銷假，並保留其休假權利。</w:t>
      </w:r>
    </w:p>
    <w:p w14:paraId="5E5E62FD" w14:textId="77777777" w:rsidR="00BF10EC" w:rsidRPr="008B5325" w:rsidRDefault="00BF10EC" w:rsidP="00BF10EC">
      <w:pPr>
        <w:snapToGrid w:val="0"/>
        <w:ind w:left="1274" w:hangingChars="531" w:hanging="1274"/>
        <w:jc w:val="both"/>
        <w:rPr>
          <w:rFonts w:ascii="標楷體" w:eastAsia="標楷體" w:hAnsi="標楷體"/>
        </w:rPr>
      </w:pPr>
      <w:r w:rsidRPr="008B5325">
        <w:rPr>
          <w:rFonts w:ascii="標楷體" w:eastAsia="標楷體" w:hAnsi="標楷體"/>
        </w:rPr>
        <w:t>第十九條　本規則提請行政會議討論後，陳請校長核定後發布施行，修正時亦同。</w:t>
      </w:r>
    </w:p>
    <w:p w14:paraId="66086816" w14:textId="77777777" w:rsidR="00BF10EC" w:rsidRPr="00D07167" w:rsidRDefault="00BF10EC" w:rsidP="00BF10EC">
      <w:pPr>
        <w:snapToGrid w:val="0"/>
        <w:ind w:left="1274" w:hangingChars="531" w:hanging="1274"/>
        <w:jc w:val="both"/>
        <w:rPr>
          <w:rFonts w:ascii="標楷體" w:eastAsia="標楷體" w:hAnsi="標楷體"/>
        </w:rPr>
      </w:pPr>
    </w:p>
    <w:p w14:paraId="6B8E0E93" w14:textId="77777777" w:rsidR="00BF10EC" w:rsidRPr="00EC28E6" w:rsidRDefault="00BF10EC" w:rsidP="00BF10EC">
      <w:pPr>
        <w:widowControl/>
        <w:rPr>
          <w:rFonts w:eastAsia="標楷體"/>
          <w:b/>
          <w:bCs/>
          <w:color w:val="FF0000"/>
          <w:sz w:val="28"/>
          <w:szCs w:val="22"/>
        </w:rPr>
      </w:pPr>
    </w:p>
    <w:p w14:paraId="43D1FD89" w14:textId="77777777" w:rsidR="00BF10EC" w:rsidRDefault="00BF10EC" w:rsidP="00BF10EC">
      <w:pPr>
        <w:widowControl/>
        <w:rPr>
          <w:rFonts w:eastAsia="標楷體"/>
          <w:b/>
          <w:bCs/>
          <w:color w:val="FF0000"/>
          <w:sz w:val="28"/>
          <w:szCs w:val="22"/>
          <w:bdr w:val="single" w:sz="4" w:space="0" w:color="auto"/>
          <w:lang w:eastAsia="x-none"/>
        </w:rPr>
      </w:pPr>
    </w:p>
    <w:p w14:paraId="69F84C68" w14:textId="77777777" w:rsidR="00BF10EC" w:rsidRDefault="00BF10EC" w:rsidP="00BF10EC">
      <w:pPr>
        <w:widowControl/>
        <w:rPr>
          <w:rFonts w:eastAsia="標楷體"/>
          <w:b/>
          <w:bCs/>
          <w:color w:val="FF0000"/>
          <w:sz w:val="28"/>
          <w:szCs w:val="22"/>
          <w:bdr w:val="single" w:sz="4" w:space="0" w:color="auto"/>
          <w:lang w:eastAsia="x-none"/>
        </w:rPr>
      </w:pPr>
    </w:p>
    <w:p w14:paraId="7598113D" w14:textId="77777777" w:rsidR="00BF10EC" w:rsidRDefault="00BF10EC" w:rsidP="00BF10EC">
      <w:pPr>
        <w:widowControl/>
        <w:rPr>
          <w:rFonts w:eastAsia="標楷體"/>
          <w:b/>
          <w:bCs/>
          <w:color w:val="FF0000"/>
          <w:sz w:val="28"/>
          <w:szCs w:val="22"/>
          <w:bdr w:val="single" w:sz="4" w:space="0" w:color="auto"/>
          <w:lang w:eastAsia="x-none"/>
        </w:rPr>
      </w:pPr>
    </w:p>
    <w:p w14:paraId="65DA3ABB" w14:textId="77777777" w:rsidR="008736AB" w:rsidRPr="00BF10EC" w:rsidRDefault="008736AB"/>
    <w:sectPr w:rsidR="008736AB" w:rsidRPr="00BF10EC" w:rsidSect="00BF10EC">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E2934" w14:textId="77777777" w:rsidR="008C48C4" w:rsidRDefault="008C48C4" w:rsidP="004A5641">
      <w:r>
        <w:separator/>
      </w:r>
    </w:p>
  </w:endnote>
  <w:endnote w:type="continuationSeparator" w:id="0">
    <w:p w14:paraId="1A8DB782" w14:textId="77777777" w:rsidR="008C48C4" w:rsidRDefault="008C48C4" w:rsidP="004A5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BFA3A" w14:textId="77777777" w:rsidR="008C48C4" w:rsidRDefault="008C48C4" w:rsidP="004A5641">
      <w:r>
        <w:separator/>
      </w:r>
    </w:p>
  </w:footnote>
  <w:footnote w:type="continuationSeparator" w:id="0">
    <w:p w14:paraId="5CFCEF4C" w14:textId="77777777" w:rsidR="008C48C4" w:rsidRDefault="008C48C4" w:rsidP="004A56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6E2395"/>
    <w:multiLevelType w:val="hybridMultilevel"/>
    <w:tmpl w:val="65AAA540"/>
    <w:lvl w:ilvl="0" w:tplc="1E6089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0EC"/>
    <w:rsid w:val="004A5641"/>
    <w:rsid w:val="008736AB"/>
    <w:rsid w:val="008C48C4"/>
    <w:rsid w:val="00B14957"/>
    <w:rsid w:val="00BF10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75A339"/>
  <w15:chartTrackingRefBased/>
  <w15:docId w15:val="{95B44A01-2354-4B53-9E19-3BC1AB13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10E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一),(1)(1)(1)(1)(1)(1)(1)(1),網推會說明清單,附錄1,1.2.3.,壹_二階,List Paragraph1,12 20,標11,標12,標題 (4),1.1.1.1清單段落,列點,(二),貿易局(一),Recommendation,Footnote Sam,List Paragraph (numbered (a)),Text,Noise heading,RUS List,Rec para,Dot pt,Noise h,List Paragraph"/>
    <w:basedOn w:val="a"/>
    <w:link w:val="a4"/>
    <w:uiPriority w:val="34"/>
    <w:qFormat/>
    <w:rsid w:val="00BF10EC"/>
    <w:pPr>
      <w:ind w:leftChars="200" w:left="480"/>
    </w:pPr>
    <w:rPr>
      <w:kern w:val="0"/>
      <w:sz w:val="20"/>
      <w:lang w:val="x-none" w:eastAsia="x-none"/>
    </w:rPr>
  </w:style>
  <w:style w:type="character" w:customStyle="1" w:styleId="a4">
    <w:name w:val="清單段落 字元"/>
    <w:aliases w:val="卑南壹 字元,標1 字元,(一) 字元,(1)(1)(1)(1)(1)(1)(1)(1) 字元,網推會說明清單 字元,附錄1 字元,1.2.3. 字元,壹_二階 字元,List Paragraph1 字元,12 20 字元,標11 字元,標12 字元,標題 (4) 字元,1.1.1.1清單段落 字元,列點 字元,(二) 字元,貿易局(一) 字元,Recommendation 字元,Footnote Sam 字元,List Paragraph (numbered (a)) 字元"/>
    <w:link w:val="a3"/>
    <w:uiPriority w:val="34"/>
    <w:qFormat/>
    <w:locked/>
    <w:rsid w:val="00BF10EC"/>
    <w:rPr>
      <w:rFonts w:ascii="Times New Roman" w:eastAsia="新細明體" w:hAnsi="Times New Roman" w:cs="Times New Roman"/>
      <w:kern w:val="0"/>
      <w:sz w:val="20"/>
      <w:szCs w:val="24"/>
      <w:lang w:val="x-none" w:eastAsia="x-none"/>
    </w:rPr>
  </w:style>
  <w:style w:type="paragraph" w:styleId="a5">
    <w:name w:val="header"/>
    <w:basedOn w:val="a"/>
    <w:link w:val="a6"/>
    <w:uiPriority w:val="99"/>
    <w:unhideWhenUsed/>
    <w:rsid w:val="004A5641"/>
    <w:pPr>
      <w:tabs>
        <w:tab w:val="center" w:pos="4153"/>
        <w:tab w:val="right" w:pos="8306"/>
      </w:tabs>
      <w:snapToGrid w:val="0"/>
    </w:pPr>
    <w:rPr>
      <w:sz w:val="20"/>
      <w:szCs w:val="20"/>
    </w:rPr>
  </w:style>
  <w:style w:type="character" w:customStyle="1" w:styleId="a6">
    <w:name w:val="頁首 字元"/>
    <w:basedOn w:val="a0"/>
    <w:link w:val="a5"/>
    <w:uiPriority w:val="99"/>
    <w:rsid w:val="004A5641"/>
    <w:rPr>
      <w:rFonts w:ascii="Times New Roman" w:eastAsia="新細明體" w:hAnsi="Times New Roman" w:cs="Times New Roman"/>
      <w:sz w:val="20"/>
      <w:szCs w:val="20"/>
    </w:rPr>
  </w:style>
  <w:style w:type="paragraph" w:styleId="a7">
    <w:name w:val="footer"/>
    <w:basedOn w:val="a"/>
    <w:link w:val="a8"/>
    <w:uiPriority w:val="99"/>
    <w:unhideWhenUsed/>
    <w:rsid w:val="004A5641"/>
    <w:pPr>
      <w:tabs>
        <w:tab w:val="center" w:pos="4153"/>
        <w:tab w:val="right" w:pos="8306"/>
      </w:tabs>
      <w:snapToGrid w:val="0"/>
    </w:pPr>
    <w:rPr>
      <w:sz w:val="20"/>
      <w:szCs w:val="20"/>
    </w:rPr>
  </w:style>
  <w:style w:type="character" w:customStyle="1" w:styleId="a8">
    <w:name w:val="頁尾 字元"/>
    <w:basedOn w:val="a0"/>
    <w:link w:val="a7"/>
    <w:uiPriority w:val="99"/>
    <w:rsid w:val="004A5641"/>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420</Words>
  <Characters>2398</Characters>
  <Application>Microsoft Office Word</Application>
  <DocSecurity>0</DocSecurity>
  <Lines>19</Lines>
  <Paragraphs>5</Paragraphs>
  <ScaleCrop>false</ScaleCrop>
  <Company/>
  <LinksUpToDate>false</LinksUpToDate>
  <CharactersWithSpaces>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秘書室</cp:lastModifiedBy>
  <cp:revision>2</cp:revision>
  <dcterms:created xsi:type="dcterms:W3CDTF">2024-10-24T03:54:00Z</dcterms:created>
  <dcterms:modified xsi:type="dcterms:W3CDTF">2024-10-24T03:54:00Z</dcterms:modified>
</cp:coreProperties>
</file>